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111E" w:rsidRDefault="00FF111E">
      <w:pPr>
        <w:jc w:val="right"/>
      </w:pPr>
      <w:r>
        <w:t>ПРИЛОЖЕНИЕ</w:t>
      </w:r>
    </w:p>
    <w:p w:rsidR="00FF111E" w:rsidRDefault="00FF111E">
      <w:pPr>
        <w:jc w:val="right"/>
      </w:pPr>
      <w:r>
        <w:t xml:space="preserve"> К РАБОЧЕЙ ПРОГРАММЕ ДИСЦИПЛИНЫ</w:t>
      </w:r>
    </w:p>
    <w:p w:rsidR="00FF111E" w:rsidRDefault="00FF111E">
      <w:pPr>
        <w:jc w:val="right"/>
      </w:pPr>
    </w:p>
    <w:p w:rsidR="00FF111E" w:rsidRDefault="00FF111E">
      <w:pPr>
        <w:jc w:val="center"/>
      </w:pPr>
      <w:r>
        <w:t>ФГБОУ ВО «УФИМСКИЙ УНИВЕРСИТЕТ НАУКИ И ТЕХНОЛОГИЙ»</w:t>
      </w:r>
    </w:p>
    <w:p w:rsidR="00FF111E" w:rsidRDefault="00FF111E">
      <w:pPr>
        <w:jc w:val="center"/>
      </w:pPr>
      <w:r>
        <w:t>БИРСКИЙ ФИЛИАЛ УУНиТ</w:t>
      </w:r>
    </w:p>
    <w:p w:rsidR="00FF111E" w:rsidRDefault="00FF111E">
      <w:pPr>
        <w:widowControl w:val="0"/>
        <w:jc w:val="center"/>
      </w:pPr>
      <w:r>
        <w:t>ФАКУЛЬТЕТ ФИЗИКИ И МАТЕМАТИКИ</w:t>
      </w:r>
    </w:p>
    <w:p w:rsidR="00FF111E" w:rsidRDefault="00FF111E">
      <w:pPr>
        <w:pStyle w:val="15"/>
        <w:jc w:val="center"/>
      </w:pPr>
      <w:r>
        <w:t>КАФЕДРА ВЫСШЕЙ МАТЕМАТИКИ И ФИЗИКИ</w:t>
      </w:r>
    </w:p>
    <w:p w:rsidR="00FF111E" w:rsidRDefault="00FF111E">
      <w:pPr>
        <w:jc w:val="center"/>
      </w:pPr>
    </w:p>
    <w:p w:rsidR="00FF111E" w:rsidRDefault="00FF111E">
      <w:pPr>
        <w:jc w:val="center"/>
      </w:pPr>
    </w:p>
    <w:p w:rsidR="00FF111E" w:rsidRDefault="00FF111E">
      <w:pPr>
        <w:jc w:val="center"/>
      </w:pPr>
    </w:p>
    <w:p w:rsidR="00FF111E" w:rsidRDefault="00FF111E">
      <w:pPr>
        <w:jc w:val="center"/>
      </w:pPr>
    </w:p>
    <w:p w:rsidR="00FF111E" w:rsidRDefault="00FF111E">
      <w:pPr>
        <w:widowControl w:val="0"/>
        <w:tabs>
          <w:tab w:val="left" w:pos="0"/>
        </w:tabs>
        <w:jc w:val="center"/>
      </w:pPr>
    </w:p>
    <w:p w:rsidR="00FF111E" w:rsidRDefault="00FF111E">
      <w:pPr>
        <w:widowControl w:val="0"/>
        <w:tabs>
          <w:tab w:val="left" w:pos="5670"/>
        </w:tabs>
        <w:jc w:val="both"/>
      </w:pPr>
    </w:p>
    <w:p w:rsidR="00FF111E" w:rsidRDefault="00FF111E">
      <w:pPr>
        <w:widowControl w:val="0"/>
        <w:tabs>
          <w:tab w:val="left" w:pos="5670"/>
        </w:tabs>
        <w:jc w:val="both"/>
      </w:pPr>
    </w:p>
    <w:p w:rsidR="00FF111E" w:rsidRDefault="00FF111E">
      <w:pPr>
        <w:jc w:val="right"/>
      </w:pPr>
    </w:p>
    <w:p w:rsidR="00FF111E" w:rsidRDefault="00FF111E">
      <w:pPr>
        <w:jc w:val="center"/>
      </w:pPr>
      <w:r>
        <w:rPr>
          <w:b/>
          <w:bCs/>
        </w:rPr>
        <w:t>Фонд оценочных средств</w:t>
      </w:r>
    </w:p>
    <w:p w:rsidR="00FF111E" w:rsidRDefault="00FF111E">
      <w:pPr>
        <w:jc w:val="center"/>
        <w:rPr>
          <w:b/>
          <w:bCs/>
        </w:rPr>
      </w:pPr>
    </w:p>
    <w:p w:rsidR="00FF111E" w:rsidRDefault="00FF111E">
      <w:pPr>
        <w:jc w:val="center"/>
      </w:pPr>
      <w:r>
        <w:t>по учебной дисциплине</w:t>
      </w:r>
    </w:p>
    <w:p w:rsidR="00FF111E" w:rsidRDefault="00FF111E">
      <w:pPr>
        <w:jc w:val="center"/>
      </w:pPr>
    </w:p>
    <w:p w:rsidR="00FF111E" w:rsidRDefault="00FF111E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firstLine="400"/>
        <w:jc w:val="center"/>
      </w:pPr>
      <w:r>
        <w:t>Математика: математический анализ</w:t>
      </w:r>
    </w:p>
    <w:p w:rsidR="00FF111E" w:rsidRDefault="00FF111E">
      <w:pPr>
        <w:jc w:val="center"/>
      </w:pPr>
      <w:r>
        <w:t>наименование дисциплины в соответствии с учебным планом</w:t>
      </w:r>
    </w:p>
    <w:p w:rsidR="00FF111E" w:rsidRDefault="00FF111E">
      <w:pPr>
        <w:jc w:val="center"/>
      </w:pPr>
      <w:bookmarkStart w:id="0" w:name="_GoBack"/>
      <w:bookmarkEnd w:id="0"/>
    </w:p>
    <w:p w:rsidR="00FF111E" w:rsidRDefault="00FF111E">
      <w:pPr>
        <w:jc w:val="center"/>
      </w:pPr>
    </w:p>
    <w:p w:rsidR="00FF111E" w:rsidRDefault="00FF111E">
      <w:pPr>
        <w:jc w:val="center"/>
        <w:rPr>
          <w:i/>
          <w:iCs/>
        </w:rPr>
      </w:pPr>
      <w:r>
        <w:rPr>
          <w:b/>
        </w:rPr>
        <w:t xml:space="preserve">программа </w:t>
      </w:r>
      <w:proofErr w:type="spellStart"/>
      <w:r>
        <w:rPr>
          <w:b/>
        </w:rPr>
        <w:t>бакалавриата</w:t>
      </w:r>
      <w:proofErr w:type="spellEnd"/>
    </w:p>
    <w:p w:rsidR="00FF111E" w:rsidRDefault="00FF111E">
      <w:pPr>
        <w:jc w:val="center"/>
        <w:rPr>
          <w:i/>
          <w:iCs/>
        </w:rPr>
      </w:pPr>
    </w:p>
    <w:p w:rsidR="00FF111E" w:rsidRDefault="00FF111E">
      <w:pPr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jc w:val="center"/>
        <w:rPr>
          <w:i/>
          <w:iCs/>
        </w:rPr>
      </w:pPr>
      <w:r>
        <w:rPr>
          <w:i/>
          <w:iCs/>
        </w:rPr>
        <w:t>21.03.02 Землеустройство и кадастры</w:t>
      </w:r>
    </w:p>
    <w:p w:rsidR="00FF111E" w:rsidRDefault="00FF11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i/>
          <w:iCs/>
        </w:rPr>
        <w:t>Шифр и наименование направления</w:t>
      </w:r>
    </w:p>
    <w:p w:rsidR="00FF111E" w:rsidRDefault="00FF111E">
      <w:pPr>
        <w:jc w:val="center"/>
      </w:pPr>
    </w:p>
    <w:p w:rsidR="00FF111E" w:rsidRDefault="00FF111E">
      <w:pPr>
        <w:jc w:val="center"/>
      </w:pPr>
    </w:p>
    <w:p w:rsidR="00FF111E" w:rsidRDefault="00FF111E">
      <w:pPr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jc w:val="center"/>
      </w:pPr>
      <w:r>
        <w:t>Инженерно-геодезические изыскания в землеустройстве</w:t>
      </w:r>
    </w:p>
    <w:p w:rsidR="00FF111E" w:rsidRDefault="00FF11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t xml:space="preserve">Направленность (профиль) подготовки </w:t>
      </w:r>
    </w:p>
    <w:p w:rsidR="00FF111E" w:rsidRDefault="00FF111E">
      <w:pPr>
        <w:jc w:val="center"/>
        <w:rPr>
          <w:color w:val="FF0000"/>
          <w:highlight w:val="yellow"/>
        </w:rPr>
      </w:pPr>
    </w:p>
    <w:p w:rsidR="00FF111E" w:rsidRDefault="00FF111E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>
      <w:pPr>
        <w:widowControl w:val="0"/>
        <w:ind w:left="284"/>
        <w:jc w:val="center"/>
        <w:rPr>
          <w:b/>
        </w:rPr>
      </w:pPr>
    </w:p>
    <w:p w:rsidR="009F2332" w:rsidRDefault="009F2332" w:rsidP="009F2332">
      <w:pPr>
        <w:jc w:val="center"/>
      </w:pPr>
      <w:r>
        <w:t>Бирск, 2024 г.</w:t>
      </w:r>
    </w:p>
    <w:p w:rsidR="009F2332" w:rsidRDefault="009F2332"/>
    <w:p w:rsidR="009F2332" w:rsidRDefault="009F2332"/>
    <w:p w:rsidR="009F2332" w:rsidRDefault="009F2332">
      <w:pPr>
        <w:sectPr w:rsidR="009F2332">
          <w:footerReference w:type="default" r:id="rId8"/>
          <w:footerReference w:type="first" r:id="rId9"/>
          <w:pgSz w:w="11906" w:h="16838"/>
          <w:pgMar w:top="1134" w:right="567" w:bottom="1693" w:left="1134" w:header="720" w:footer="1134" w:gutter="0"/>
          <w:cols w:space="720"/>
          <w:docGrid w:linePitch="360"/>
        </w:sectPr>
      </w:pPr>
    </w:p>
    <w:p w:rsidR="00FF111E" w:rsidRDefault="00FF111E">
      <w:pPr>
        <w:widowControl w:val="0"/>
        <w:ind w:left="284"/>
        <w:jc w:val="center"/>
      </w:pPr>
      <w:r>
        <w:rPr>
          <w:b/>
        </w:rPr>
        <w:lastRenderedPageBreak/>
        <w:t>Содержание</w:t>
      </w:r>
    </w:p>
    <w:p w:rsidR="00FF111E" w:rsidRDefault="00FF111E">
      <w:pPr>
        <w:widowControl w:val="0"/>
        <w:ind w:left="284"/>
        <w:jc w:val="center"/>
        <w:rPr>
          <w:b/>
        </w:rPr>
      </w:pPr>
    </w:p>
    <w:p w:rsidR="00FF111E" w:rsidRDefault="00FF111E">
      <w:pPr>
        <w:pStyle w:val="19"/>
      </w:pPr>
      <w:r>
        <w:t>1.</w:t>
      </w:r>
      <w:r>
        <w:tab/>
        <w:t xml:space="preserve">Перечень компетенций и индикаторов достижения </w:t>
      </w:r>
      <w:proofErr w:type="gramStart"/>
      <w:r>
        <w:t>компетенций</w:t>
      </w:r>
      <w:proofErr w:type="gramEnd"/>
      <w:r>
        <w:t xml:space="preserve"> с указанием соотнесенных с ними запланированных результатов обучения по дисциплине. Описание критериев и шкал оценивания результатов </w:t>
      </w:r>
      <w:proofErr w:type="gramStart"/>
      <w:r>
        <w:t>обучения по дисциплине</w:t>
      </w:r>
      <w:proofErr w:type="gramEnd"/>
      <w:r>
        <w:tab/>
      </w:r>
      <w:r>
        <w:fldChar w:fldCharType="begin"/>
      </w:r>
      <w:r>
        <w:instrText xml:space="preserve"> PAGEREF Ref_percomp \h </w:instrText>
      </w:r>
      <w:r>
        <w:fldChar w:fldCharType="separate"/>
      </w:r>
      <w:r>
        <w:t>3</w:t>
      </w:r>
      <w:r>
        <w:fldChar w:fldCharType="end"/>
      </w:r>
    </w:p>
    <w:p w:rsidR="00FF111E" w:rsidRDefault="00D32190">
      <w:pPr>
        <w:pStyle w:val="19"/>
      </w:pPr>
      <w:r>
        <w:t>2</w:t>
      </w:r>
      <w:r w:rsidR="00FF111E">
        <w:t>.</w:t>
      </w:r>
      <w:r w:rsidR="00FF111E">
        <w:tab/>
        <w:t>Приложение 1</w:t>
      </w:r>
      <w:r w:rsidR="00FF111E">
        <w:tab/>
      </w:r>
      <w:r w:rsidR="00076CB8">
        <w:t>6</w:t>
      </w:r>
    </w:p>
    <w:p w:rsidR="00FF111E" w:rsidRDefault="00D32190">
      <w:pPr>
        <w:pStyle w:val="19"/>
      </w:pPr>
      <w:r>
        <w:t>3</w:t>
      </w:r>
      <w:r w:rsidR="00FF111E">
        <w:t>.</w:t>
      </w:r>
      <w:r w:rsidR="00FF111E">
        <w:tab/>
        <w:t>Приложение 2</w:t>
      </w:r>
      <w:r w:rsidR="00FF111E">
        <w:tab/>
      </w:r>
      <w:r w:rsidR="00076CB8">
        <w:t>10</w:t>
      </w:r>
    </w:p>
    <w:p w:rsidR="00FF111E" w:rsidRDefault="00FF111E" w:rsidP="00D32190">
      <w:pPr>
        <w:pStyle w:val="19"/>
        <w:rPr>
          <w:b/>
        </w:rPr>
      </w:pPr>
      <w:r>
        <w:t>.</w:t>
      </w:r>
      <w:r>
        <w:tab/>
      </w:r>
    </w:p>
    <w:p w:rsidR="00FF111E" w:rsidRDefault="00FF111E">
      <w:pPr>
        <w:sectPr w:rsidR="00FF111E"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693" w:left="1134" w:header="720" w:footer="1134" w:gutter="0"/>
          <w:cols w:space="720"/>
          <w:docGrid w:linePitch="600" w:charSpace="32768"/>
        </w:sectPr>
      </w:pPr>
    </w:p>
    <w:p w:rsidR="00FF111E" w:rsidRDefault="00FF111E">
      <w:pPr>
        <w:widowControl w:val="0"/>
        <w:ind w:left="43"/>
        <w:jc w:val="center"/>
      </w:pPr>
      <w:bookmarkStart w:id="1" w:name="Ref_percomp"/>
      <w:bookmarkEnd w:id="1"/>
      <w:r>
        <w:rPr>
          <w:b/>
        </w:rPr>
        <w:lastRenderedPageBreak/>
        <w:t xml:space="preserve">1. </w:t>
      </w:r>
      <w:r>
        <w:rPr>
          <w:b/>
          <w:color w:val="000000"/>
        </w:rPr>
        <w:t xml:space="preserve">Перечень компетенций и индикаторов достижения </w:t>
      </w:r>
      <w:proofErr w:type="gramStart"/>
      <w:r>
        <w:rPr>
          <w:b/>
          <w:color w:val="000000"/>
        </w:rPr>
        <w:t>компетенций</w:t>
      </w:r>
      <w:proofErr w:type="gramEnd"/>
      <w:r>
        <w:rPr>
          <w:b/>
          <w:color w:val="000000"/>
        </w:rPr>
        <w:t xml:space="preserve"> с указанием соотнесенных с ними запланированных результатов обучения по дисциплине. Описание критериев и шкал оценивания результатов </w:t>
      </w:r>
      <w:proofErr w:type="gramStart"/>
      <w:r>
        <w:rPr>
          <w:b/>
          <w:color w:val="000000"/>
        </w:rPr>
        <w:t>обучения по дисциплине</w:t>
      </w:r>
      <w:proofErr w:type="gramEnd"/>
      <w:r>
        <w:rPr>
          <w:b/>
          <w:color w:val="000000"/>
        </w:rPr>
        <w:t>.</w:t>
      </w:r>
    </w:p>
    <w:p w:rsidR="00FF111E" w:rsidRDefault="00FF111E">
      <w:pPr>
        <w:widowControl w:val="0"/>
        <w:tabs>
          <w:tab w:val="left" w:pos="0"/>
        </w:tabs>
        <w:ind w:firstLine="709"/>
        <w:jc w:val="both"/>
      </w:pPr>
    </w:p>
    <w:p w:rsidR="00FF111E" w:rsidRDefault="00FF111E">
      <w:pPr>
        <w:jc w:val="both"/>
      </w:pPr>
      <w:r>
        <w:t xml:space="preserve">Код и формулировка компетенции: </w:t>
      </w:r>
      <w:proofErr w:type="gramStart"/>
      <w:r>
        <w:t>Способен</w:t>
      </w:r>
      <w:proofErr w:type="gramEnd"/>
      <w:r>
        <w:t xml:space="preserve"> решать задачи профессиональной деятельности применяя методы моделирования, математического анализа, естественнонаучные и общеинженерные знания (ОПК-1);</w:t>
      </w:r>
    </w:p>
    <w:p w:rsidR="00FF111E" w:rsidRDefault="00FF111E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0"/>
        <w:gridCol w:w="1710"/>
        <w:gridCol w:w="3526"/>
        <w:gridCol w:w="3119"/>
      </w:tblGrid>
      <w:tr w:rsidR="00FF111E" w:rsidTr="009F2332">
        <w:tc>
          <w:tcPr>
            <w:tcW w:w="1710" w:type="dxa"/>
            <w:vMerge w:val="restart"/>
            <w:shd w:val="clear" w:color="auto" w:fill="auto"/>
          </w:tcPr>
          <w:p w:rsidR="00FF111E" w:rsidRDefault="00FF111E">
            <w:r>
              <w:t>Код и наименование индикатора достижения компетенции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F111E" w:rsidRDefault="00FF111E">
            <w:r>
              <w:t xml:space="preserve">Результаты </w:t>
            </w:r>
            <w:proofErr w:type="gramStart"/>
            <w:r>
              <w:t>обучения по дисциплине</w:t>
            </w:r>
            <w:proofErr w:type="gramEnd"/>
          </w:p>
        </w:tc>
        <w:tc>
          <w:tcPr>
            <w:tcW w:w="6645" w:type="dxa"/>
            <w:gridSpan w:val="2"/>
            <w:shd w:val="clear" w:color="auto" w:fill="auto"/>
          </w:tcPr>
          <w:p w:rsidR="00FF111E" w:rsidRDefault="00FF111E">
            <w:r>
              <w:t>Критерии оценивания результатов обучения (Зачет)</w:t>
            </w:r>
          </w:p>
        </w:tc>
      </w:tr>
      <w:tr w:rsidR="00FF111E" w:rsidTr="009F2332">
        <w:tc>
          <w:tcPr>
            <w:tcW w:w="1710" w:type="dxa"/>
            <w:vMerge/>
            <w:shd w:val="clear" w:color="auto" w:fill="auto"/>
          </w:tcPr>
          <w:p w:rsidR="00FF111E" w:rsidRDefault="00FF111E"/>
        </w:tc>
        <w:tc>
          <w:tcPr>
            <w:tcW w:w="1710" w:type="dxa"/>
            <w:vMerge/>
            <w:shd w:val="clear" w:color="auto" w:fill="auto"/>
          </w:tcPr>
          <w:p w:rsidR="00FF111E" w:rsidRDefault="00FF111E"/>
        </w:tc>
        <w:tc>
          <w:tcPr>
            <w:tcW w:w="3526" w:type="dxa"/>
            <w:shd w:val="clear" w:color="auto" w:fill="auto"/>
          </w:tcPr>
          <w:p w:rsidR="00FF111E" w:rsidRDefault="00FF111E">
            <w:r>
              <w:t>Не</w:t>
            </w:r>
            <w:r w:rsidR="00076CB8">
              <w:t xml:space="preserve"> </w:t>
            </w:r>
            <w:r>
              <w:t>зачтено</w:t>
            </w:r>
          </w:p>
        </w:tc>
        <w:tc>
          <w:tcPr>
            <w:tcW w:w="3119" w:type="dxa"/>
            <w:shd w:val="clear" w:color="auto" w:fill="auto"/>
          </w:tcPr>
          <w:p w:rsidR="00FF111E" w:rsidRDefault="00FF111E">
            <w:r>
              <w:t>Зачтено</w:t>
            </w:r>
          </w:p>
        </w:tc>
      </w:tr>
      <w:tr w:rsidR="00FF111E" w:rsidTr="009F2332">
        <w:tc>
          <w:tcPr>
            <w:tcW w:w="1710" w:type="dxa"/>
            <w:shd w:val="clear" w:color="auto" w:fill="auto"/>
          </w:tcPr>
          <w:p w:rsidR="00FF111E" w:rsidRDefault="00FF111E">
            <w:r>
              <w:t>ОПК-1.1. Использует основные законы естественнонаучных дисциплин для решения профессиональных задач в области землеустройства и кадастров</w:t>
            </w:r>
          </w:p>
        </w:tc>
        <w:tc>
          <w:tcPr>
            <w:tcW w:w="1710" w:type="dxa"/>
            <w:shd w:val="clear" w:color="auto" w:fill="auto"/>
          </w:tcPr>
          <w:p w:rsidR="00FF111E" w:rsidRDefault="00FF111E">
            <w:proofErr w:type="gramStart"/>
            <w:r>
              <w:t>Знает задачи профессиональной деятельности применяя</w:t>
            </w:r>
            <w:proofErr w:type="gramEnd"/>
            <w:r>
              <w:t xml:space="preserve">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3526" w:type="dxa"/>
            <w:shd w:val="clear" w:color="auto" w:fill="auto"/>
          </w:tcPr>
          <w:p w:rsidR="00FF111E" w:rsidRDefault="00FF111E">
            <w:r>
              <w:t>Знания не сформированы</w:t>
            </w:r>
          </w:p>
        </w:tc>
        <w:tc>
          <w:tcPr>
            <w:tcW w:w="3119" w:type="dxa"/>
            <w:shd w:val="clear" w:color="auto" w:fill="auto"/>
          </w:tcPr>
          <w:p w:rsidR="00FF111E" w:rsidRDefault="00FF111E">
            <w:r>
              <w:t>Знания сформированы, но имеют отдельные пробелы и неточности</w:t>
            </w:r>
          </w:p>
        </w:tc>
      </w:tr>
      <w:tr w:rsidR="00FF111E" w:rsidTr="009F2332">
        <w:tc>
          <w:tcPr>
            <w:tcW w:w="1710" w:type="dxa"/>
            <w:shd w:val="clear" w:color="auto" w:fill="auto"/>
          </w:tcPr>
          <w:p w:rsidR="00FF111E" w:rsidRDefault="00FF111E">
            <w:r>
              <w:t>ОПК-1.2. Применяет в своей профессиональной деятельности методы моделирования, математического анализа</w:t>
            </w:r>
          </w:p>
        </w:tc>
        <w:tc>
          <w:tcPr>
            <w:tcW w:w="1710" w:type="dxa"/>
            <w:shd w:val="clear" w:color="auto" w:fill="auto"/>
          </w:tcPr>
          <w:p w:rsidR="00FF111E" w:rsidRDefault="00FF111E">
            <w:proofErr w:type="gramStart"/>
            <w:r>
              <w:t>Умеет решать задачи профессиональной деятельности применяя</w:t>
            </w:r>
            <w:proofErr w:type="gramEnd"/>
            <w:r>
              <w:t xml:space="preserve"> методы моделирования, математического анализа</w:t>
            </w:r>
          </w:p>
        </w:tc>
        <w:tc>
          <w:tcPr>
            <w:tcW w:w="3526" w:type="dxa"/>
            <w:shd w:val="clear" w:color="auto" w:fill="auto"/>
          </w:tcPr>
          <w:p w:rsidR="00FF111E" w:rsidRDefault="00FF111E">
            <w:r>
              <w:t>Умения не сформированы</w:t>
            </w:r>
          </w:p>
        </w:tc>
        <w:tc>
          <w:tcPr>
            <w:tcW w:w="3119" w:type="dxa"/>
            <w:shd w:val="clear" w:color="auto" w:fill="auto"/>
          </w:tcPr>
          <w:p w:rsidR="00FF111E" w:rsidRDefault="00FF111E">
            <w:r>
              <w:t>Умения в основном сформированы</w:t>
            </w:r>
          </w:p>
        </w:tc>
      </w:tr>
      <w:tr w:rsidR="00FF111E" w:rsidTr="009F2332">
        <w:tc>
          <w:tcPr>
            <w:tcW w:w="1710" w:type="dxa"/>
            <w:shd w:val="clear" w:color="auto" w:fill="auto"/>
          </w:tcPr>
          <w:p w:rsidR="00FF111E" w:rsidRDefault="00FF111E">
            <w:r>
              <w:t>ОПК-1.3. Применяет в своей профессиональной деятельности общеинженерные знания</w:t>
            </w:r>
          </w:p>
        </w:tc>
        <w:tc>
          <w:tcPr>
            <w:tcW w:w="1710" w:type="dxa"/>
            <w:shd w:val="clear" w:color="auto" w:fill="auto"/>
          </w:tcPr>
          <w:p w:rsidR="00FF111E" w:rsidRDefault="00FF111E">
            <w:r>
              <w:t xml:space="preserve">Владеет способностью решать задачи профессиональной деятельности, применяя методы моделирования, </w:t>
            </w:r>
            <w:r>
              <w:lastRenderedPageBreak/>
              <w:t>математического анализа, естественнонаучные и общеинженерные знания</w:t>
            </w:r>
          </w:p>
        </w:tc>
        <w:tc>
          <w:tcPr>
            <w:tcW w:w="3526" w:type="dxa"/>
            <w:shd w:val="clear" w:color="auto" w:fill="auto"/>
          </w:tcPr>
          <w:p w:rsidR="00FF111E" w:rsidRDefault="00FF111E">
            <w:r>
              <w:lastRenderedPageBreak/>
              <w:t>Владение навыками не сформировано</w:t>
            </w:r>
          </w:p>
        </w:tc>
        <w:tc>
          <w:tcPr>
            <w:tcW w:w="3119" w:type="dxa"/>
            <w:shd w:val="clear" w:color="auto" w:fill="auto"/>
          </w:tcPr>
          <w:p w:rsidR="00FF111E" w:rsidRDefault="00FF111E">
            <w:r>
              <w:t>Владение навыками в основном сформировано</w:t>
            </w:r>
          </w:p>
        </w:tc>
      </w:tr>
    </w:tbl>
    <w:p w:rsidR="00FF111E" w:rsidRDefault="00FF111E"/>
    <w:p w:rsidR="00FF111E" w:rsidRDefault="00FF111E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1701"/>
        <w:gridCol w:w="1701"/>
        <w:gridCol w:w="1701"/>
        <w:gridCol w:w="1701"/>
        <w:gridCol w:w="1701"/>
      </w:tblGrid>
      <w:tr w:rsidR="00FF111E" w:rsidTr="009F2332">
        <w:tc>
          <w:tcPr>
            <w:tcW w:w="1700" w:type="dxa"/>
            <w:vMerge w:val="restart"/>
            <w:shd w:val="clear" w:color="auto" w:fill="auto"/>
          </w:tcPr>
          <w:p w:rsidR="00FF111E" w:rsidRDefault="00FF111E">
            <w:r>
              <w:t>Код и наименование индикатора достижения компетенции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11E" w:rsidRDefault="00FF111E">
            <w:r>
              <w:t xml:space="preserve">Результаты </w:t>
            </w:r>
            <w:proofErr w:type="gramStart"/>
            <w:r>
              <w:t>обучения по дисциплине</w:t>
            </w:r>
            <w:proofErr w:type="gramEnd"/>
          </w:p>
        </w:tc>
        <w:tc>
          <w:tcPr>
            <w:tcW w:w="6804" w:type="dxa"/>
            <w:gridSpan w:val="4"/>
            <w:shd w:val="clear" w:color="auto" w:fill="auto"/>
          </w:tcPr>
          <w:p w:rsidR="00FF111E" w:rsidRDefault="00FF111E">
            <w:r>
              <w:t>Критерии оценивания результатов обучения (Экзамен)</w:t>
            </w:r>
          </w:p>
        </w:tc>
      </w:tr>
      <w:tr w:rsidR="00FF111E" w:rsidTr="009F2332">
        <w:tc>
          <w:tcPr>
            <w:tcW w:w="1700" w:type="dxa"/>
            <w:vMerge/>
            <w:shd w:val="clear" w:color="auto" w:fill="auto"/>
          </w:tcPr>
          <w:p w:rsidR="00FF111E" w:rsidRDefault="00FF111E"/>
        </w:tc>
        <w:tc>
          <w:tcPr>
            <w:tcW w:w="1701" w:type="dxa"/>
            <w:vMerge/>
            <w:shd w:val="clear" w:color="auto" w:fill="auto"/>
          </w:tcPr>
          <w:p w:rsidR="00FF111E" w:rsidRDefault="00FF111E"/>
        </w:tc>
        <w:tc>
          <w:tcPr>
            <w:tcW w:w="1701" w:type="dxa"/>
            <w:shd w:val="clear" w:color="auto" w:fill="auto"/>
          </w:tcPr>
          <w:p w:rsidR="00FF111E" w:rsidRDefault="00FF111E">
            <w:r>
              <w:t>2 (Неудовлетворительно)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3 (Удовлетворительно)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4 (Хорошо)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5 (Отлично)</w:t>
            </w:r>
          </w:p>
        </w:tc>
      </w:tr>
      <w:tr w:rsidR="00FF111E" w:rsidTr="009F2332">
        <w:tc>
          <w:tcPr>
            <w:tcW w:w="1700" w:type="dxa"/>
            <w:shd w:val="clear" w:color="auto" w:fill="auto"/>
          </w:tcPr>
          <w:p w:rsidR="00FF111E" w:rsidRDefault="00FF111E">
            <w:r>
              <w:t>ОПК-1.1. Использует основные законы естественнонаучных дисциплин для решения профессиональных задач в области землеустройства и кадастров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proofErr w:type="gramStart"/>
            <w:r>
              <w:t>Знает задачи профессиональной деятельности применяя</w:t>
            </w:r>
            <w:proofErr w:type="gramEnd"/>
            <w:r>
              <w:t xml:space="preserve">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Знания не сформированы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 xml:space="preserve">Знания недостаточно сформированы, </w:t>
            </w:r>
            <w:proofErr w:type="spellStart"/>
            <w:r>
              <w:t>несистемны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Знания сформированы, но имеют отдельные пробелы и неточности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Знания полностью сформированы</w:t>
            </w:r>
          </w:p>
        </w:tc>
      </w:tr>
      <w:tr w:rsidR="00FF111E" w:rsidTr="009F2332">
        <w:tc>
          <w:tcPr>
            <w:tcW w:w="1700" w:type="dxa"/>
            <w:shd w:val="clear" w:color="auto" w:fill="auto"/>
          </w:tcPr>
          <w:p w:rsidR="00FF111E" w:rsidRDefault="00FF111E">
            <w:r>
              <w:t>ОПК-1.2. Применяет в своей профессиональной деятельности методы моделирования, математического анализа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proofErr w:type="gramStart"/>
            <w:r>
              <w:t>Умеет решать задачи профессиональной деятельности применяя</w:t>
            </w:r>
            <w:proofErr w:type="gramEnd"/>
            <w:r>
              <w:t xml:space="preserve"> методы моделирования, математического анализа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Умения не сформированы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Умения не полностью сформированы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Умения в основном сформированы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Умения полностью сформированы</w:t>
            </w:r>
          </w:p>
        </w:tc>
      </w:tr>
      <w:tr w:rsidR="00FF111E" w:rsidTr="009F2332">
        <w:tc>
          <w:tcPr>
            <w:tcW w:w="1700" w:type="dxa"/>
            <w:shd w:val="clear" w:color="auto" w:fill="auto"/>
          </w:tcPr>
          <w:p w:rsidR="00FF111E" w:rsidRDefault="00FF111E">
            <w:r>
              <w:t>ОПК-1.3. Применяет в своей профессиональной деятельности общеинженерные знания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 xml:space="preserve">Владеет способностью решать задачи профессиональной деятельности, применяя методы моделирования, </w:t>
            </w:r>
            <w:r>
              <w:lastRenderedPageBreak/>
              <w:t>математического анализа, естественнонаучные и общеинженерные знания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lastRenderedPageBreak/>
              <w:t>Владение навыками не сформировано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Владение навыками неуверенное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Владение навыками в основном сформировано</w:t>
            </w:r>
          </w:p>
        </w:tc>
        <w:tc>
          <w:tcPr>
            <w:tcW w:w="1701" w:type="dxa"/>
            <w:shd w:val="clear" w:color="auto" w:fill="auto"/>
          </w:tcPr>
          <w:p w:rsidR="00FF111E" w:rsidRDefault="00FF111E">
            <w:r>
              <w:t>Владение навыками уверенное</w:t>
            </w:r>
          </w:p>
        </w:tc>
      </w:tr>
    </w:tbl>
    <w:p w:rsidR="00FF111E" w:rsidRDefault="00FF111E"/>
    <w:p w:rsidR="00FF111E" w:rsidRDefault="00FF111E">
      <w:pPr>
        <w:widowControl w:val="0"/>
        <w:tabs>
          <w:tab w:val="left" w:pos="0"/>
        </w:tabs>
        <w:ind w:firstLine="709"/>
        <w:jc w:val="center"/>
        <w:rPr>
          <w:b/>
          <w:bCs/>
        </w:rPr>
      </w:pPr>
    </w:p>
    <w:p w:rsidR="00FF111E" w:rsidRDefault="00FF111E">
      <w:pPr>
        <w:pageBreakBefore/>
        <w:jc w:val="right"/>
      </w:pPr>
      <w:r>
        <w:lastRenderedPageBreak/>
        <w:t>Приложение 1</w:t>
      </w:r>
      <w:bookmarkStart w:id="2" w:name="Ref_activity-app-4"/>
      <w:bookmarkEnd w:id="2"/>
    </w:p>
    <w:p w:rsidR="00FF111E" w:rsidRDefault="00FF111E">
      <w:pPr>
        <w:pStyle w:val="5"/>
      </w:pPr>
      <w:r>
        <w:t>Тестовые задания</w:t>
      </w:r>
    </w:p>
    <w:p w:rsidR="00377188" w:rsidRPr="00377188" w:rsidRDefault="00377188" w:rsidP="00377188">
      <w:pPr>
        <w:pStyle w:val="a0"/>
        <w:jc w:val="left"/>
      </w:pPr>
      <w:r>
        <w:t>ОПК-1.</w:t>
      </w:r>
      <w:proofErr w:type="gramStart"/>
      <w:r>
        <w:t>Способен</w:t>
      </w:r>
      <w:proofErr w:type="gramEnd"/>
      <w:r>
        <w:t xml:space="preserve">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</w:r>
    </w:p>
    <w:p w:rsidR="00377188" w:rsidRDefault="00377188" w:rsidP="00AC417B">
      <w:pPr>
        <w:numPr>
          <w:ilvl w:val="0"/>
          <w:numId w:val="1"/>
        </w:numPr>
        <w:rPr>
          <w:b/>
        </w:rPr>
      </w:pPr>
    </w:p>
    <w:p w:rsidR="002916CA" w:rsidRDefault="00AC417B" w:rsidP="00AC417B">
      <w:pPr>
        <w:numPr>
          <w:ilvl w:val="0"/>
          <w:numId w:val="1"/>
        </w:numPr>
        <w:rPr>
          <w:b/>
        </w:rPr>
      </w:pPr>
      <w:r w:rsidRPr="00AC417B">
        <w:rPr>
          <w:b/>
        </w:rPr>
        <w:t>Вопрос 1</w:t>
      </w:r>
      <w:r>
        <w:rPr>
          <w:b/>
        </w:rPr>
        <w:t>.</w:t>
      </w:r>
    </w:p>
    <w:p w:rsidR="006052CC" w:rsidRPr="008A0942" w:rsidRDefault="006052CC" w:rsidP="00836C73">
      <w:pPr>
        <w:rPr>
          <w:b/>
        </w:rPr>
      </w:pPr>
      <w:r w:rsidRPr="008A0942">
        <w:rPr>
          <w:b/>
        </w:rPr>
        <w:t xml:space="preserve">Прочитайте </w:t>
      </w:r>
      <w:r w:rsidR="00076A99" w:rsidRPr="008A0942">
        <w:rPr>
          <w:b/>
        </w:rPr>
        <w:t>задание, выберите правильный ответ и запишите аргументы, обосновывающие выбор ответа.</w:t>
      </w:r>
    </w:p>
    <w:p w:rsidR="00617AC9" w:rsidRDefault="00617AC9" w:rsidP="00617AC9">
      <w:pPr>
        <w:numPr>
          <w:ilvl w:val="0"/>
          <w:numId w:val="1"/>
        </w:numPr>
      </w:pPr>
      <w:r>
        <w:t>Най</w:t>
      </w:r>
      <w:r w:rsidR="00076A99">
        <w:t>дите</w:t>
      </w:r>
      <w:r>
        <w:t xml:space="preserve"> область определения функции </w:t>
      </w:r>
      <w:r w:rsidRPr="0022709E">
        <w:rPr>
          <w:position w:val="-24"/>
        </w:rPr>
        <w:object w:dxaOrig="1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31pt" o:ole="">
            <v:imagedata r:id="rId13" o:title=""/>
          </v:shape>
          <o:OLEObject Type="Embed" ProgID="Equation.DSMT4" ShapeID="_x0000_i1025" DrawAspect="Content" ObjectID="_1835339221" r:id="rId14"/>
        </w:object>
      </w:r>
      <w:r w:rsidR="00076A99">
        <w:t>.</w:t>
      </w:r>
    </w:p>
    <w:p w:rsidR="00617AC9" w:rsidRDefault="002916CA" w:rsidP="00617AC9">
      <w:pPr>
        <w:numPr>
          <w:ilvl w:val="0"/>
          <w:numId w:val="1"/>
        </w:numPr>
        <w:jc w:val="both"/>
      </w:pPr>
      <w:r w:rsidRPr="00C91CE9">
        <w:rPr>
          <w:b/>
        </w:rPr>
        <w:t>а)</w:t>
      </w:r>
      <w:r w:rsidR="00617AC9" w:rsidRPr="0022709E">
        <w:t xml:space="preserve"> </w:t>
      </w:r>
      <w:r w:rsidR="00617AC9" w:rsidRPr="0022709E">
        <w:rPr>
          <w:position w:val="-10"/>
        </w:rPr>
        <w:object w:dxaOrig="639" w:dyaOrig="320">
          <v:shape id="_x0000_i1026" type="#_x0000_t75" style="width:31.8pt;height:15.9pt" o:ole="">
            <v:imagedata r:id="rId15" o:title=""/>
          </v:shape>
          <o:OLEObject Type="Embed" ProgID="Equation.DSMT4" ShapeID="_x0000_i1026" DrawAspect="Content" ObjectID="_1835339222" r:id="rId16"/>
        </w:object>
      </w:r>
    </w:p>
    <w:p w:rsidR="00617AC9" w:rsidRPr="0022709E" w:rsidRDefault="002916CA" w:rsidP="00617AC9">
      <w:pPr>
        <w:numPr>
          <w:ilvl w:val="0"/>
          <w:numId w:val="1"/>
        </w:numPr>
        <w:jc w:val="both"/>
      </w:pPr>
      <w:r w:rsidRPr="00C91CE9">
        <w:rPr>
          <w:b/>
        </w:rPr>
        <w:t>б)</w:t>
      </w:r>
      <w:r>
        <w:t xml:space="preserve"> </w:t>
      </w:r>
      <w:r w:rsidR="00617AC9">
        <w:rPr>
          <w:lang w:val="en-US"/>
        </w:rPr>
        <w:t>R</w:t>
      </w:r>
    </w:p>
    <w:p w:rsidR="00617AC9" w:rsidRDefault="002916CA" w:rsidP="00617AC9">
      <w:pPr>
        <w:numPr>
          <w:ilvl w:val="0"/>
          <w:numId w:val="1"/>
        </w:numPr>
        <w:jc w:val="both"/>
      </w:pPr>
      <w:r w:rsidRPr="00C91CE9">
        <w:rPr>
          <w:b/>
        </w:rPr>
        <w:t>в)</w:t>
      </w:r>
      <w:r w:rsidR="00617AC9" w:rsidRPr="0022709E">
        <w:t xml:space="preserve"> </w:t>
      </w:r>
      <w:r w:rsidR="00617AC9" w:rsidRPr="0022709E">
        <w:rPr>
          <w:position w:val="-10"/>
        </w:rPr>
        <w:object w:dxaOrig="2560" w:dyaOrig="320">
          <v:shape id="_x0000_i1027" type="#_x0000_t75" style="width:128.1pt;height:15.9pt" o:ole="">
            <v:imagedata r:id="rId17" o:title=""/>
          </v:shape>
          <o:OLEObject Type="Embed" ProgID="Equation.DSMT4" ShapeID="_x0000_i1027" DrawAspect="Content" ObjectID="_1835339223" r:id="rId18"/>
        </w:object>
      </w:r>
    </w:p>
    <w:p w:rsidR="00617AC9" w:rsidRDefault="002916CA" w:rsidP="00617AC9">
      <w:pPr>
        <w:numPr>
          <w:ilvl w:val="0"/>
          <w:numId w:val="1"/>
        </w:numPr>
        <w:jc w:val="both"/>
      </w:pPr>
      <w:r w:rsidRPr="00C91CE9">
        <w:rPr>
          <w:b/>
        </w:rPr>
        <w:t>г)</w:t>
      </w:r>
      <w:r w:rsidR="00617AC9" w:rsidRPr="0022709E">
        <w:t xml:space="preserve"> </w:t>
      </w:r>
      <w:r w:rsidR="00617AC9" w:rsidRPr="0022709E">
        <w:rPr>
          <w:position w:val="-10"/>
        </w:rPr>
        <w:object w:dxaOrig="1760" w:dyaOrig="320">
          <v:shape id="_x0000_i1028" type="#_x0000_t75" style="width:87.9pt;height:15.9pt" o:ole="">
            <v:imagedata r:id="rId19" o:title=""/>
          </v:shape>
          <o:OLEObject Type="Embed" ProgID="Equation.DSMT4" ShapeID="_x0000_i1028" DrawAspect="Content" ObjectID="_1835339224" r:id="rId20"/>
        </w:object>
      </w:r>
    </w:p>
    <w:p w:rsidR="00FD31E9" w:rsidRDefault="00FD31E9" w:rsidP="006052CC">
      <w:pPr>
        <w:numPr>
          <w:ilvl w:val="0"/>
          <w:numId w:val="1"/>
        </w:numPr>
        <w:rPr>
          <w:b/>
        </w:rPr>
      </w:pPr>
    </w:p>
    <w:p w:rsidR="006052CC" w:rsidRPr="006052CC" w:rsidRDefault="006052CC" w:rsidP="006052CC">
      <w:pPr>
        <w:numPr>
          <w:ilvl w:val="0"/>
          <w:numId w:val="1"/>
        </w:numPr>
        <w:rPr>
          <w:b/>
        </w:rPr>
      </w:pPr>
      <w:r w:rsidRPr="006052CC">
        <w:rPr>
          <w:b/>
        </w:rPr>
        <w:t>Правильный ответ: в)</w:t>
      </w:r>
      <w:r w:rsidR="00F560B9" w:rsidRPr="00F560B9">
        <w:t xml:space="preserve"> </w:t>
      </w:r>
      <w:r w:rsidR="00F560B9" w:rsidRPr="0022709E">
        <w:rPr>
          <w:position w:val="-10"/>
        </w:rPr>
        <w:object w:dxaOrig="2560" w:dyaOrig="320">
          <v:shape id="_x0000_i1029" type="#_x0000_t75" style="width:128.1pt;height:15.9pt" o:ole="">
            <v:imagedata r:id="rId17" o:title=""/>
          </v:shape>
          <o:OLEObject Type="Embed" ProgID="Equation.DSMT4" ShapeID="_x0000_i1029" DrawAspect="Content" ObjectID="_1835339225" r:id="rId21"/>
        </w:object>
      </w:r>
    </w:p>
    <w:p w:rsidR="00617AC9" w:rsidRPr="00F560B9" w:rsidRDefault="006052CC" w:rsidP="00076A99">
      <w:pPr>
        <w:numPr>
          <w:ilvl w:val="0"/>
          <w:numId w:val="1"/>
        </w:numPr>
        <w:ind w:left="0" w:firstLine="0"/>
        <w:jc w:val="both"/>
      </w:pPr>
      <w:r w:rsidRPr="006052CC">
        <w:rPr>
          <w:b/>
        </w:rPr>
        <w:t>Обоснование</w:t>
      </w:r>
      <w:r w:rsidRPr="00076A99">
        <w:rPr>
          <w:b/>
        </w:rPr>
        <w:t>:</w:t>
      </w:r>
      <w:r w:rsidR="00076A99" w:rsidRPr="00076A99">
        <w:t xml:space="preserve"> </w:t>
      </w:r>
      <w:r w:rsidR="00F560B9" w:rsidRPr="00F560B9">
        <w:t xml:space="preserve">Знаменатель </w:t>
      </w:r>
      <w:r w:rsidR="00076A99" w:rsidRPr="00F560B9">
        <w:t>приравн</w:t>
      </w:r>
      <w:r w:rsidR="00F560B9" w:rsidRPr="00F560B9">
        <w:t xml:space="preserve">иваем </w:t>
      </w:r>
      <w:r w:rsidR="00076A99" w:rsidRPr="00F560B9">
        <w:t>к нулю</w:t>
      </w:r>
      <w:r w:rsidR="00F560B9">
        <w:t xml:space="preserve">, находим корни уравнения и </w:t>
      </w:r>
      <w:r w:rsidR="00F560B9" w:rsidRPr="00F560B9">
        <w:t>исключ</w:t>
      </w:r>
      <w:r w:rsidR="00F560B9">
        <w:t>аем их из множества</w:t>
      </w:r>
      <w:r w:rsidR="00076A99" w:rsidRPr="00F560B9">
        <w:t xml:space="preserve"> действительных чисел</w:t>
      </w:r>
      <w:r w:rsidR="00F560B9">
        <w:t xml:space="preserve">. </w:t>
      </w:r>
    </w:p>
    <w:p w:rsidR="002916CA" w:rsidRPr="002916CA" w:rsidRDefault="002916CA" w:rsidP="00617AC9">
      <w:pPr>
        <w:numPr>
          <w:ilvl w:val="0"/>
          <w:numId w:val="1"/>
        </w:numPr>
      </w:pPr>
      <w:r>
        <w:rPr>
          <w:b/>
        </w:rPr>
        <w:t xml:space="preserve"> </w:t>
      </w:r>
    </w:p>
    <w:p w:rsidR="008A0942" w:rsidRPr="00B86303" w:rsidRDefault="008A0942" w:rsidP="008A0942">
      <w:pPr>
        <w:numPr>
          <w:ilvl w:val="0"/>
          <w:numId w:val="1"/>
        </w:numPr>
        <w:rPr>
          <w:b/>
        </w:rPr>
      </w:pPr>
      <w:r>
        <w:rPr>
          <w:b/>
        </w:rPr>
        <w:t>Вопрос 2.</w:t>
      </w:r>
    </w:p>
    <w:p w:rsidR="008A0942" w:rsidRPr="00B86303" w:rsidRDefault="008A0942" w:rsidP="008A0942">
      <w:pPr>
        <w:numPr>
          <w:ilvl w:val="0"/>
          <w:numId w:val="1"/>
        </w:numPr>
        <w:ind w:left="0" w:firstLine="0"/>
        <w:rPr>
          <w:b/>
        </w:rPr>
      </w:pPr>
      <w:r w:rsidRPr="008A0942">
        <w:rPr>
          <w:b/>
        </w:rPr>
        <w:t xml:space="preserve">Прочитайте задание и расположите функции в следующем порядке: </w:t>
      </w:r>
      <w:r w:rsidRPr="008A0942">
        <w:rPr>
          <w:b/>
          <w:i/>
        </w:rPr>
        <w:t>четная, нечетная, общего вида</w:t>
      </w:r>
      <w:r w:rsidRPr="00B86303">
        <w:rPr>
          <w:b/>
        </w:rPr>
        <w:t>:</w:t>
      </w:r>
    </w:p>
    <w:p w:rsidR="008A0942" w:rsidRPr="008A0942" w:rsidRDefault="008A0942" w:rsidP="008A0942">
      <w:pPr>
        <w:numPr>
          <w:ilvl w:val="0"/>
          <w:numId w:val="1"/>
        </w:numPr>
      </w:pPr>
      <w:r w:rsidRPr="00B86303">
        <w:rPr>
          <w:b/>
        </w:rPr>
        <w:t>1</w:t>
      </w:r>
      <w:r w:rsidRPr="00FD31E9">
        <w:rPr>
          <w:b/>
        </w:rPr>
        <w:t>)</w:t>
      </w:r>
      <w:r w:rsidRPr="00B86303">
        <w:rPr>
          <w:b/>
        </w:rPr>
        <w:t xml:space="preserve"> </w:t>
      </w:r>
      <m:oMath>
        <m:r>
          <w:rPr>
            <w:rFonts w:ascii="Cambria Math"/>
          </w:rPr>
          <m:t>y=x</m:t>
        </m:r>
      </m:oMath>
      <w:r w:rsidRPr="008A0942">
        <w:rPr>
          <w:vertAlign w:val="superscript"/>
        </w:rPr>
        <w:t>3</w:t>
      </w:r>
      <w:r w:rsidRPr="008A0942">
        <w:t xml:space="preserve"> </w:t>
      </w:r>
    </w:p>
    <w:p w:rsidR="008A0942" w:rsidRPr="008A0942" w:rsidRDefault="008A0942" w:rsidP="008A0942">
      <w:pPr>
        <w:numPr>
          <w:ilvl w:val="0"/>
          <w:numId w:val="1"/>
        </w:numPr>
      </w:pPr>
      <w:r w:rsidRPr="00FD31E9">
        <w:rPr>
          <w:b/>
        </w:rPr>
        <w:t>2)</w:t>
      </w:r>
      <w:r w:rsidRPr="00B86303">
        <w:rPr>
          <w:b/>
        </w:rPr>
        <w:t xml:space="preserve"> </w:t>
      </w:r>
      <m:oMath>
        <m:r>
          <w:rPr>
            <w:rFonts w:ascii="Cambria Math"/>
          </w:rPr>
          <m:t>y=2x</m:t>
        </m:r>
      </m:oMath>
      <w:r w:rsidRPr="008A0942">
        <w:rPr>
          <w:kern w:val="24"/>
          <w:vertAlign w:val="superscript"/>
        </w:rPr>
        <w:t>2</w:t>
      </w:r>
      <w:r w:rsidRPr="008A0942">
        <w:rPr>
          <w:kern w:val="24"/>
        </w:rPr>
        <w:t>+</w:t>
      </w:r>
      <w:r w:rsidRPr="008A0942">
        <w:rPr>
          <w:i/>
          <w:iCs/>
          <w:kern w:val="24"/>
          <w:lang w:val="en-US"/>
        </w:rPr>
        <w:t>x</w:t>
      </w:r>
    </w:p>
    <w:p w:rsidR="008A0942" w:rsidRPr="008A0942" w:rsidRDefault="008A0942" w:rsidP="008A0942">
      <w:pPr>
        <w:numPr>
          <w:ilvl w:val="0"/>
          <w:numId w:val="1"/>
        </w:numPr>
      </w:pPr>
      <w:r w:rsidRPr="00FD31E9">
        <w:rPr>
          <w:b/>
        </w:rPr>
        <w:t>3)</w:t>
      </w:r>
      <w:r w:rsidRPr="00B86303">
        <w:rPr>
          <w:b/>
        </w:rPr>
        <w:t xml:space="preserve"> </w:t>
      </w:r>
      <m:oMath>
        <m:r>
          <w:rPr>
            <w:rFonts w:ascii="Cambria Math"/>
          </w:rPr>
          <m:t>y=4</m:t>
        </m:r>
        <m:r>
          <w:rPr>
            <w:rFonts w:ascii="Cambria Math"/>
            <w:lang w:val="en-US"/>
          </w:rPr>
          <m:t>x</m:t>
        </m:r>
      </m:oMath>
      <w:r w:rsidRPr="008A0942">
        <w:rPr>
          <w:kern w:val="24"/>
          <w:vertAlign w:val="superscript"/>
        </w:rPr>
        <w:t>2</w:t>
      </w:r>
      <w:r w:rsidRPr="008A0942">
        <w:rPr>
          <w:kern w:val="24"/>
        </w:rPr>
        <w:t xml:space="preserve"> </w:t>
      </w:r>
    </w:p>
    <w:p w:rsidR="008A0942" w:rsidRDefault="008A0942" w:rsidP="008A0942">
      <w:pPr>
        <w:rPr>
          <w:b/>
        </w:rPr>
      </w:pPr>
    </w:p>
    <w:p w:rsidR="008A0942" w:rsidRPr="00AC417B" w:rsidRDefault="008A0942" w:rsidP="008A0942">
      <w:r w:rsidRPr="00D57FC9">
        <w:rPr>
          <w:b/>
        </w:rPr>
        <w:t xml:space="preserve">Правильный ответ: </w:t>
      </w:r>
      <w:r>
        <w:rPr>
          <w:b/>
        </w:rPr>
        <w:t>3,</w:t>
      </w:r>
      <w:r w:rsidR="001701AB">
        <w:rPr>
          <w:b/>
        </w:rPr>
        <w:t xml:space="preserve"> </w:t>
      </w:r>
      <w:r>
        <w:rPr>
          <w:b/>
        </w:rPr>
        <w:t>1,</w:t>
      </w:r>
      <w:r w:rsidR="001701AB">
        <w:rPr>
          <w:b/>
        </w:rPr>
        <w:t xml:space="preserve"> </w:t>
      </w:r>
      <w:r>
        <w:rPr>
          <w:b/>
        </w:rPr>
        <w:t>2</w:t>
      </w:r>
    </w:p>
    <w:p w:rsidR="008A0942" w:rsidRPr="008A0942" w:rsidRDefault="008A0942" w:rsidP="00AC417B">
      <w:pPr>
        <w:numPr>
          <w:ilvl w:val="0"/>
          <w:numId w:val="1"/>
        </w:numPr>
      </w:pPr>
    </w:p>
    <w:p w:rsidR="00AC417B" w:rsidRPr="00AC417B" w:rsidRDefault="00AC417B" w:rsidP="00AC417B">
      <w:pPr>
        <w:numPr>
          <w:ilvl w:val="0"/>
          <w:numId w:val="1"/>
        </w:numPr>
      </w:pPr>
      <w:r w:rsidRPr="006052CC">
        <w:rPr>
          <w:b/>
        </w:rPr>
        <w:t>Вопрос</w:t>
      </w:r>
      <w:r>
        <w:rPr>
          <w:b/>
          <w:lang w:val="en-US"/>
        </w:rPr>
        <w:t xml:space="preserve"> </w:t>
      </w:r>
      <w:r w:rsidR="008A0942">
        <w:rPr>
          <w:b/>
        </w:rPr>
        <w:t>3</w:t>
      </w:r>
      <w:r>
        <w:rPr>
          <w:b/>
        </w:rPr>
        <w:t>.</w:t>
      </w:r>
    </w:p>
    <w:p w:rsidR="00AC417B" w:rsidRPr="008A0942" w:rsidRDefault="00AC417B" w:rsidP="00AC417B">
      <w:pPr>
        <w:numPr>
          <w:ilvl w:val="0"/>
          <w:numId w:val="1"/>
        </w:numPr>
        <w:rPr>
          <w:b/>
        </w:rPr>
      </w:pPr>
      <w:r w:rsidRPr="008A0942">
        <w:rPr>
          <w:b/>
        </w:rPr>
        <w:t>Прочитайте и установите соответствие между пределом и его значением:</w:t>
      </w:r>
    </w:p>
    <w:p w:rsidR="00AC417B" w:rsidRPr="00C7568B" w:rsidRDefault="00AC417B" w:rsidP="00AC417B">
      <w:pPr>
        <w:numPr>
          <w:ilvl w:val="0"/>
          <w:numId w:val="1"/>
        </w:numPr>
        <w:tabs>
          <w:tab w:val="left" w:pos="1560"/>
        </w:tabs>
        <w:suppressAutoHyphens w:val="0"/>
        <w:jc w:val="both"/>
      </w:pPr>
      <w:r w:rsidRPr="001F0670">
        <w:rPr>
          <w:b/>
        </w:rPr>
        <w:t>А)</w:t>
      </w:r>
      <w:r w:rsidRPr="00C7568B">
        <w:t xml:space="preserve"> </w:t>
      </w:r>
      <w:r w:rsidR="001F0670" w:rsidRPr="007544F9">
        <w:rPr>
          <w:position w:val="-24"/>
        </w:rPr>
        <w:object w:dxaOrig="1140" w:dyaOrig="660">
          <v:shape id="_x0000_i1030" type="#_x0000_t75" style="width:56.95pt;height:32.65pt" o:ole="">
            <v:imagedata r:id="rId22" o:title=""/>
          </v:shape>
          <o:OLEObject Type="Embed" ProgID="Equation.DSMT4" ShapeID="_x0000_i1030" DrawAspect="Content" ObjectID="_1835339226" r:id="rId23"/>
        </w:object>
      </w:r>
    </w:p>
    <w:p w:rsidR="00AC417B" w:rsidRDefault="00AC417B" w:rsidP="00AC417B">
      <w:pPr>
        <w:numPr>
          <w:ilvl w:val="0"/>
          <w:numId w:val="1"/>
        </w:numPr>
      </w:pPr>
      <w:r w:rsidRPr="001F0670">
        <w:rPr>
          <w:b/>
        </w:rPr>
        <w:t>Б)</w:t>
      </w:r>
      <w:r w:rsidRPr="00AC417B">
        <w:rPr>
          <w:lang w:val="en-US"/>
        </w:rPr>
        <w:t xml:space="preserve"> </w:t>
      </w:r>
      <w:r w:rsidRPr="00301741">
        <w:rPr>
          <w:position w:val="-24"/>
          <w:lang w:val="en-US"/>
        </w:rPr>
        <w:object w:dxaOrig="999" w:dyaOrig="620">
          <v:shape id="_x0000_i1031" type="#_x0000_t75" style="width:50.25pt;height:31pt" o:ole="">
            <v:imagedata r:id="rId24" o:title=""/>
          </v:shape>
          <o:OLEObject Type="Embed" ProgID="Equation.DSMT4" ShapeID="_x0000_i1031" DrawAspect="Content" ObjectID="_1835339227" r:id="rId25"/>
        </w:object>
      </w:r>
    </w:p>
    <w:p w:rsidR="00AC417B" w:rsidRDefault="00AC417B" w:rsidP="00AC417B">
      <w:pPr>
        <w:numPr>
          <w:ilvl w:val="0"/>
          <w:numId w:val="1"/>
        </w:numPr>
      </w:pPr>
      <w:r w:rsidRPr="001F0670">
        <w:rPr>
          <w:b/>
        </w:rPr>
        <w:t>В)</w:t>
      </w:r>
      <w:r w:rsidRPr="00AC417B">
        <w:rPr>
          <w:lang w:val="en-US"/>
        </w:rPr>
        <w:t xml:space="preserve"> </w:t>
      </w:r>
      <w:r w:rsidR="001F0670" w:rsidRPr="00301741">
        <w:rPr>
          <w:position w:val="-24"/>
          <w:lang w:val="en-US"/>
        </w:rPr>
        <w:object w:dxaOrig="600" w:dyaOrig="620">
          <v:shape id="_x0000_i1032" type="#_x0000_t75" style="width:30.15pt;height:31pt" o:ole="">
            <v:imagedata r:id="rId26" o:title=""/>
          </v:shape>
          <o:OLEObject Type="Embed" ProgID="Equation.DSMT4" ShapeID="_x0000_i1032" DrawAspect="Content" ObjectID="_1835339228" r:id="rId27"/>
        </w:object>
      </w:r>
    </w:p>
    <w:p w:rsidR="00AC417B" w:rsidRDefault="00AC417B" w:rsidP="00AC417B">
      <w:pPr>
        <w:numPr>
          <w:ilvl w:val="0"/>
          <w:numId w:val="1"/>
        </w:numPr>
      </w:pPr>
      <w:r w:rsidRPr="001F0670">
        <w:rPr>
          <w:b/>
        </w:rPr>
        <w:t>Г)</w:t>
      </w:r>
      <w:r w:rsidRPr="00AC417B">
        <w:rPr>
          <w:lang w:val="en-US"/>
        </w:rPr>
        <w:t xml:space="preserve"> </w:t>
      </w:r>
      <w:r w:rsidR="001F0670" w:rsidRPr="007544F9">
        <w:rPr>
          <w:position w:val="-24"/>
        </w:rPr>
        <w:object w:dxaOrig="1020" w:dyaOrig="620">
          <v:shape id="_x0000_i1033" type="#_x0000_t75" style="width:51.05pt;height:31pt" o:ole="">
            <v:imagedata r:id="rId28" o:title=""/>
          </v:shape>
          <o:OLEObject Type="Embed" ProgID="Equation.DSMT4" ShapeID="_x0000_i1033" DrawAspect="Content" ObjectID="_1835339229" r:id="rId29"/>
        </w:object>
      </w:r>
    </w:p>
    <w:p w:rsidR="00AC417B" w:rsidRPr="001F0670" w:rsidRDefault="00AC417B" w:rsidP="00AC417B">
      <w:pPr>
        <w:numPr>
          <w:ilvl w:val="0"/>
          <w:numId w:val="1"/>
        </w:numPr>
        <w:rPr>
          <w:b/>
        </w:rPr>
      </w:pPr>
      <w:r w:rsidRPr="001F0670">
        <w:rPr>
          <w:b/>
        </w:rPr>
        <w:t>1</w:t>
      </w:r>
      <w:r w:rsidR="001F0670" w:rsidRPr="001F0670">
        <w:rPr>
          <w:b/>
        </w:rPr>
        <w:t>)</w:t>
      </w:r>
      <w:r w:rsidRPr="001F0670">
        <w:rPr>
          <w:b/>
        </w:rPr>
        <w:t xml:space="preserve"> </w:t>
      </w:r>
      <w:r w:rsidRPr="001F0670">
        <w:t>0</w:t>
      </w:r>
    </w:p>
    <w:p w:rsidR="00AC417B" w:rsidRPr="001F0670" w:rsidRDefault="00AC417B" w:rsidP="00AC417B">
      <w:pPr>
        <w:numPr>
          <w:ilvl w:val="0"/>
          <w:numId w:val="1"/>
        </w:numPr>
        <w:rPr>
          <w:b/>
        </w:rPr>
      </w:pPr>
      <w:r w:rsidRPr="001F0670">
        <w:rPr>
          <w:b/>
        </w:rPr>
        <w:t>2</w:t>
      </w:r>
      <w:r w:rsidR="001F0670" w:rsidRPr="001F0670">
        <w:rPr>
          <w:b/>
        </w:rPr>
        <w:t>)</w:t>
      </w:r>
      <w:r w:rsidRPr="001F0670">
        <w:rPr>
          <w:b/>
        </w:rPr>
        <w:t xml:space="preserve"> </w:t>
      </w:r>
      <w:r w:rsidRPr="001F0670">
        <w:t>4</w:t>
      </w:r>
    </w:p>
    <w:p w:rsidR="00AC417B" w:rsidRPr="001F0670" w:rsidRDefault="00AC417B" w:rsidP="00AC417B">
      <w:pPr>
        <w:numPr>
          <w:ilvl w:val="0"/>
          <w:numId w:val="1"/>
        </w:numPr>
      </w:pPr>
      <w:r w:rsidRPr="001F0670">
        <w:rPr>
          <w:b/>
        </w:rPr>
        <w:t>3</w:t>
      </w:r>
      <w:r w:rsidR="001F0670" w:rsidRPr="001F0670">
        <w:rPr>
          <w:b/>
        </w:rPr>
        <w:t>)</w:t>
      </w:r>
      <w:r w:rsidRPr="001F0670">
        <w:rPr>
          <w:b/>
        </w:rPr>
        <w:t xml:space="preserve"> </w:t>
      </w:r>
      <w:r w:rsidR="00AB6B24">
        <w:t>2</w:t>
      </w:r>
    </w:p>
    <w:p w:rsidR="00AC417B" w:rsidRPr="00C7568B" w:rsidRDefault="00AC417B" w:rsidP="00AC417B">
      <w:pPr>
        <w:numPr>
          <w:ilvl w:val="0"/>
          <w:numId w:val="1"/>
        </w:numPr>
      </w:pPr>
      <w:r w:rsidRPr="001F0670">
        <w:rPr>
          <w:b/>
        </w:rPr>
        <w:t>4</w:t>
      </w:r>
      <w:r w:rsidR="001F0670" w:rsidRPr="001F0670">
        <w:rPr>
          <w:b/>
        </w:rPr>
        <w:t>)</w:t>
      </w:r>
      <w:r w:rsidR="001F0670">
        <w:t xml:space="preserve"> </w:t>
      </w:r>
      <w:r w:rsidR="00AB6B24" w:rsidRPr="001F0670">
        <w:t>5</w:t>
      </w:r>
      <w:r w:rsidR="00AB6B24">
        <w:t>0</w:t>
      </w:r>
    </w:p>
    <w:p w:rsidR="00AC417B" w:rsidRDefault="00AC417B" w:rsidP="00AC417B"/>
    <w:p w:rsidR="001F0670" w:rsidRDefault="001F0670" w:rsidP="00AC417B">
      <w:r w:rsidRPr="00D57FC9">
        <w:rPr>
          <w:b/>
        </w:rPr>
        <w:t>Правильный ответ:</w:t>
      </w:r>
      <w:r>
        <w:rPr>
          <w:b/>
        </w:rPr>
        <w:t xml:space="preserve"> А</w:t>
      </w:r>
      <w:proofErr w:type="gramStart"/>
      <w:r w:rsidR="005C4B4B">
        <w:rPr>
          <w:b/>
        </w:rPr>
        <w:t>4</w:t>
      </w:r>
      <w:proofErr w:type="gramEnd"/>
      <w:r>
        <w:rPr>
          <w:b/>
        </w:rPr>
        <w:t>, Б2, В1, Г</w:t>
      </w:r>
      <w:r w:rsidR="005C4B4B">
        <w:rPr>
          <w:b/>
        </w:rPr>
        <w:t>3</w:t>
      </w:r>
    </w:p>
    <w:p w:rsidR="008A0942" w:rsidRDefault="008A0942" w:rsidP="00AC417B"/>
    <w:p w:rsidR="00B86303" w:rsidRPr="00B86303" w:rsidRDefault="00C91CE9" w:rsidP="00B86303">
      <w:pPr>
        <w:numPr>
          <w:ilvl w:val="0"/>
          <w:numId w:val="1"/>
        </w:numPr>
        <w:rPr>
          <w:b/>
        </w:rPr>
      </w:pPr>
      <w:r>
        <w:rPr>
          <w:b/>
        </w:rPr>
        <w:t xml:space="preserve">Вопрос </w:t>
      </w:r>
      <w:r w:rsidR="008A0942">
        <w:rPr>
          <w:b/>
        </w:rPr>
        <w:t>4</w:t>
      </w:r>
      <w:r>
        <w:rPr>
          <w:b/>
        </w:rPr>
        <w:t>.</w:t>
      </w:r>
    </w:p>
    <w:p w:rsidR="00B86303" w:rsidRPr="00B86303" w:rsidRDefault="00FD31E9" w:rsidP="00B86303">
      <w:pPr>
        <w:numPr>
          <w:ilvl w:val="0"/>
          <w:numId w:val="1"/>
        </w:numPr>
        <w:rPr>
          <w:b/>
        </w:rPr>
      </w:pPr>
      <w:r w:rsidRPr="008A0942">
        <w:rPr>
          <w:b/>
        </w:rPr>
        <w:t xml:space="preserve">Прочитайте задание и расположите </w:t>
      </w:r>
      <w:r w:rsidRPr="00B86303">
        <w:rPr>
          <w:b/>
        </w:rPr>
        <w:t>значения</w:t>
      </w:r>
      <w:r w:rsidRPr="008A0942">
        <w:rPr>
          <w:b/>
        </w:rPr>
        <w:t xml:space="preserve"> пределов </w:t>
      </w:r>
      <w:r w:rsidR="00B86303" w:rsidRPr="00B86303">
        <w:rPr>
          <w:b/>
        </w:rPr>
        <w:t>по возрастанию:</w:t>
      </w:r>
    </w:p>
    <w:p w:rsidR="00C91CE9" w:rsidRPr="00FD31E9" w:rsidRDefault="00B86303" w:rsidP="00C91CE9">
      <w:pPr>
        <w:numPr>
          <w:ilvl w:val="0"/>
          <w:numId w:val="1"/>
        </w:numPr>
        <w:jc w:val="both"/>
        <w:rPr>
          <w:b/>
        </w:rPr>
      </w:pPr>
      <w:r w:rsidRPr="00B86303">
        <w:rPr>
          <w:b/>
        </w:rPr>
        <w:lastRenderedPageBreak/>
        <w:t>1</w:t>
      </w:r>
      <w:r w:rsidR="00FD31E9" w:rsidRPr="00FD31E9">
        <w:rPr>
          <w:b/>
        </w:rPr>
        <w:t>)</w:t>
      </w:r>
      <w:r w:rsidRPr="00B86303">
        <w:rPr>
          <w:b/>
        </w:rPr>
        <w:t xml:space="preserve"> 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lim</m:t>
            </m:r>
          </m:e>
          <m:lim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→</m:t>
            </m:r>
            <m:r>
              <w:rPr>
                <w:rFonts w:ascii="Cambria Math"/>
              </w:rPr>
              <m:t>0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tg3x</m:t>
            </m:r>
          </m:num>
          <m:den>
            <m:r>
              <w:rPr>
                <w:rFonts w:ascii="Cambria Math"/>
              </w:rPr>
              <m:t>x</m:t>
            </m:r>
          </m:den>
        </m:f>
      </m:oMath>
    </w:p>
    <w:p w:rsidR="00B86303" w:rsidRPr="00B86303" w:rsidRDefault="00FD31E9" w:rsidP="00B86303">
      <w:pPr>
        <w:numPr>
          <w:ilvl w:val="0"/>
          <w:numId w:val="1"/>
        </w:numPr>
        <w:jc w:val="both"/>
        <w:rPr>
          <w:b/>
        </w:rPr>
      </w:pPr>
      <w:r w:rsidRPr="00FD31E9">
        <w:rPr>
          <w:b/>
        </w:rPr>
        <w:t>2)</w:t>
      </w:r>
      <w:r w:rsidR="00B86303" w:rsidRPr="00B86303">
        <w:rPr>
          <w:b/>
        </w:rPr>
        <w:t xml:space="preserve">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lim</m:t>
            </m:r>
          </m:e>
          <m:lim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→</m:t>
            </m:r>
            <m:r>
              <w:rPr>
                <w:rFonts w:ascii="Cambria Math"/>
              </w:rPr>
              <m:t>0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s</m:t>
            </m:r>
            <m:r>
              <w:rPr>
                <w:rFonts w:ascii="Cambria Math"/>
                <w:lang w:val="en-US"/>
              </w:rPr>
              <m:t>in</m:t>
            </m:r>
            <m:r>
              <w:rPr>
                <w:rFonts w:ascii="Cambria Math"/>
              </w:rPr>
              <m:t>x</m:t>
            </m:r>
          </m:num>
          <m:den>
            <m:r>
              <w:rPr>
                <w:rFonts w:ascii="Cambria Math"/>
              </w:rPr>
              <m:t>0,1x</m:t>
            </m:r>
          </m:den>
        </m:f>
      </m:oMath>
      <w:r w:rsidR="00B86303" w:rsidRPr="00FD31E9">
        <w:rPr>
          <w:b/>
        </w:rPr>
        <w:fldChar w:fldCharType="begin"/>
      </w:r>
      <w:r w:rsidR="00B86303" w:rsidRPr="00FD31E9">
        <w:rPr>
          <w:b/>
        </w:rPr>
        <w:instrText xml:space="preserve"> QUOTE </w:instrTex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/>
              </w:rPr>
              <m:t>→</m:t>
            </m:r>
            <m:r>
              <m:rPr>
                <m:sty m:val="p"/>
              </m:rPr>
              <w:rPr>
                <w:rFonts w:ascii="Cambria Math"/>
              </w:rPr>
              <m:t>0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3tgx</m:t>
            </m:r>
          </m:num>
          <m:den>
            <m:r>
              <m:rPr>
                <m:sty m:val="p"/>
              </m:rPr>
              <w:rPr>
                <w:rFonts w:ascii="Cambria Math"/>
              </w:rPr>
              <m:t>x</m:t>
            </m:r>
          </m:den>
        </m:f>
      </m:oMath>
      <w:r w:rsidR="00B86303" w:rsidRPr="00FD31E9">
        <w:rPr>
          <w:b/>
        </w:rPr>
        <w:instrText xml:space="preserve"> </w:instrText>
      </w:r>
      <w:r w:rsidR="00B86303" w:rsidRPr="00FD31E9">
        <w:rPr>
          <w:b/>
        </w:rPr>
        <w:fldChar w:fldCharType="end"/>
      </w:r>
    </w:p>
    <w:p w:rsidR="00B86303" w:rsidRPr="00B86303" w:rsidRDefault="00FD31E9" w:rsidP="00B86303">
      <w:pPr>
        <w:numPr>
          <w:ilvl w:val="0"/>
          <w:numId w:val="1"/>
        </w:numPr>
        <w:jc w:val="both"/>
        <w:rPr>
          <w:b/>
        </w:rPr>
      </w:pPr>
      <w:r w:rsidRPr="00FD31E9">
        <w:rPr>
          <w:b/>
        </w:rPr>
        <w:t>3)</w:t>
      </w:r>
      <w:r w:rsidR="00B86303" w:rsidRPr="00B86303">
        <w:rPr>
          <w:b/>
        </w:rPr>
        <w:t xml:space="preserve"> </w:t>
      </w:r>
      <w:r w:rsidRPr="00FD31E9">
        <w:rPr>
          <w:b/>
          <w:position w:val="-24"/>
        </w:rPr>
        <w:object w:dxaOrig="760" w:dyaOrig="620">
          <v:shape id="_x0000_i1034" type="#_x0000_t75" style="width:37.65pt;height:31pt" o:ole="">
            <v:imagedata r:id="rId30" o:title=""/>
          </v:shape>
          <o:OLEObject Type="Embed" ProgID="Equation.DSMT4" ShapeID="_x0000_i1034" DrawAspect="Content" ObjectID="_1835339230" r:id="rId31"/>
        </w:object>
      </w:r>
      <w:r w:rsidR="00B86303" w:rsidRPr="00FD31E9">
        <w:rPr>
          <w:b/>
        </w:rPr>
        <w:fldChar w:fldCharType="begin"/>
      </w:r>
      <w:r w:rsidR="00B86303" w:rsidRPr="00FD31E9">
        <w:rPr>
          <w:b/>
        </w:rPr>
        <w:instrText xml:space="preserve"> QUOTE </w:instrTex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/>
              </w:rPr>
              <m:t>→</m:t>
            </m:r>
            <m:r>
              <m:rPr>
                <m:sty m:val="p"/>
              </m:rPr>
              <w:rPr>
                <w:rFonts w:ascii="Cambria Math"/>
              </w:rPr>
              <m:t>0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 s</m:t>
            </m:r>
            <m:r>
              <m:rPr>
                <m:sty m:val="p"/>
              </m:rPr>
              <w:rPr>
                <w:rFonts w:ascii="Cambria Math"/>
                <w:lang w:val="en-US"/>
              </w:rPr>
              <m:t>inx</m:t>
            </m:r>
          </m:num>
          <m:den>
            <m:r>
              <m:rPr>
                <m:sty m:val="p"/>
              </m:rPr>
              <w:rPr>
                <w:rFonts w:ascii="Cambria Math"/>
              </w:rPr>
              <m:t>x</m:t>
            </m:r>
          </m:den>
        </m:f>
      </m:oMath>
      <w:r w:rsidR="00B86303" w:rsidRPr="00FD31E9">
        <w:rPr>
          <w:b/>
        </w:rPr>
        <w:instrText xml:space="preserve"> </w:instrText>
      </w:r>
      <w:r w:rsidR="00B86303" w:rsidRPr="00FD31E9">
        <w:rPr>
          <w:b/>
        </w:rPr>
        <w:fldChar w:fldCharType="end"/>
      </w:r>
    </w:p>
    <w:p w:rsidR="00B86303" w:rsidRDefault="00B86303" w:rsidP="00B86303">
      <w:r w:rsidRPr="00FD31E9">
        <w:rPr>
          <w:b/>
          <w:bCs/>
        </w:rPr>
        <w:t>4</w:t>
      </w:r>
      <w:r w:rsidR="00FD31E9" w:rsidRPr="00FD31E9">
        <w:rPr>
          <w:b/>
          <w:bCs/>
        </w:rPr>
        <w:t>)</w:t>
      </w:r>
      <w:r w:rsidRPr="00B86303">
        <w:rPr>
          <w:bCs/>
        </w:rPr>
        <w:t xml:space="preserve">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lim</m:t>
            </m:r>
          </m:e>
          <m:lim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→</m:t>
            </m:r>
            <m:r>
              <w:rPr>
                <w:rFonts w:ascii="Cambria Math"/>
              </w:rPr>
              <m:t>0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5 s</m:t>
            </m:r>
            <m:r>
              <w:rPr>
                <w:rFonts w:ascii="Cambria Math"/>
                <w:lang w:val="en-US"/>
              </w:rPr>
              <m:t>inx</m:t>
            </m:r>
          </m:num>
          <m:den>
            <m:r>
              <w:rPr>
                <w:rFonts w:ascii="Cambria Math"/>
              </w:rPr>
              <m:t>x</m:t>
            </m:r>
          </m:den>
        </m:f>
      </m:oMath>
      <w:r w:rsidRPr="00B86303">
        <w:fldChar w:fldCharType="begin"/>
      </w:r>
      <w:r w:rsidRPr="00B86303">
        <w:instrText xml:space="preserve"> QUOTE </w:instrTex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/>
              </w:rPr>
              <m:t>→</m:t>
            </m:r>
            <m:r>
              <m:rPr>
                <m:sty m:val="p"/>
              </m:rPr>
              <w:rPr>
                <w:rFonts w:ascii="Cambria Math"/>
              </w:rPr>
              <m:t>0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s</m:t>
            </m:r>
            <m:r>
              <m:rPr>
                <m:sty m:val="p"/>
              </m:rPr>
              <w:rPr>
                <w:rFonts w:ascii="Cambria Math"/>
                <w:lang w:val="en-US"/>
              </w:rPr>
              <m:t>in</m:t>
            </m:r>
            <m:r>
              <m:rPr>
                <m:sty m:val="p"/>
              </m:rPr>
              <w:rPr>
                <w:rFonts w:asci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</w:rPr>
              <m:t>0,1x</m:t>
            </m:r>
          </m:den>
        </m:f>
      </m:oMath>
      <w:r w:rsidRPr="00B86303">
        <w:instrText xml:space="preserve"> </w:instrText>
      </w:r>
      <w:r w:rsidRPr="00B86303">
        <w:fldChar w:fldCharType="end"/>
      </w:r>
    </w:p>
    <w:p w:rsidR="00FD31E9" w:rsidRDefault="00FD31E9" w:rsidP="00AC417B">
      <w:pPr>
        <w:rPr>
          <w:b/>
        </w:rPr>
      </w:pPr>
    </w:p>
    <w:p w:rsidR="00B86303" w:rsidRPr="00AC417B" w:rsidRDefault="00FD31E9" w:rsidP="00AC417B">
      <w:r w:rsidRPr="00D57FC9">
        <w:rPr>
          <w:b/>
        </w:rPr>
        <w:t xml:space="preserve">Правильный ответ: </w:t>
      </w:r>
      <w:r>
        <w:rPr>
          <w:b/>
        </w:rPr>
        <w:t>3,</w:t>
      </w:r>
      <w:r w:rsidR="001701AB">
        <w:rPr>
          <w:b/>
        </w:rPr>
        <w:t xml:space="preserve"> </w:t>
      </w:r>
      <w:r>
        <w:rPr>
          <w:b/>
        </w:rPr>
        <w:t>1,</w:t>
      </w:r>
      <w:r w:rsidR="001701AB">
        <w:rPr>
          <w:b/>
        </w:rPr>
        <w:t xml:space="preserve"> </w:t>
      </w:r>
      <w:r>
        <w:rPr>
          <w:b/>
        </w:rPr>
        <w:t>4,</w:t>
      </w:r>
      <w:r w:rsidR="001701AB">
        <w:rPr>
          <w:b/>
        </w:rPr>
        <w:t xml:space="preserve"> </w:t>
      </w:r>
      <w:r>
        <w:rPr>
          <w:b/>
        </w:rPr>
        <w:t>2</w:t>
      </w:r>
    </w:p>
    <w:p w:rsidR="00FD31E9" w:rsidRPr="00FD31E9" w:rsidRDefault="00FD31E9" w:rsidP="007403D3">
      <w:pPr>
        <w:numPr>
          <w:ilvl w:val="0"/>
          <w:numId w:val="1"/>
        </w:numPr>
      </w:pPr>
    </w:p>
    <w:p w:rsidR="0033703F" w:rsidRPr="003702EB" w:rsidRDefault="0033703F" w:rsidP="007403D3">
      <w:pPr>
        <w:numPr>
          <w:ilvl w:val="0"/>
          <w:numId w:val="1"/>
        </w:numPr>
      </w:pPr>
      <w:r w:rsidRPr="003702EB">
        <w:rPr>
          <w:b/>
        </w:rPr>
        <w:t>Вопрос</w:t>
      </w:r>
      <w:r w:rsidRPr="003702EB">
        <w:rPr>
          <w:b/>
          <w:lang w:val="en-US"/>
        </w:rPr>
        <w:t xml:space="preserve"> </w:t>
      </w:r>
      <w:r w:rsidR="008A0942" w:rsidRPr="003702EB">
        <w:rPr>
          <w:b/>
        </w:rPr>
        <w:t>5</w:t>
      </w:r>
      <w:r w:rsidRPr="003702EB">
        <w:rPr>
          <w:b/>
        </w:rPr>
        <w:t>.</w:t>
      </w:r>
    </w:p>
    <w:p w:rsidR="0033703F" w:rsidRPr="003702EB" w:rsidRDefault="00FB6DB9" w:rsidP="007403D3">
      <w:pPr>
        <w:numPr>
          <w:ilvl w:val="0"/>
          <w:numId w:val="1"/>
        </w:numPr>
      </w:pPr>
      <w:r w:rsidRPr="003702EB">
        <w:rPr>
          <w:b/>
        </w:rPr>
        <w:t>Прочитайте вопрос</w:t>
      </w:r>
      <w:r w:rsidR="0033703F" w:rsidRPr="003702EB">
        <w:t xml:space="preserve"> </w:t>
      </w:r>
      <w:r w:rsidR="0033703F" w:rsidRPr="003702EB">
        <w:rPr>
          <w:b/>
        </w:rPr>
        <w:t>и запи</w:t>
      </w:r>
      <w:r w:rsidR="003702EB" w:rsidRPr="003702EB">
        <w:rPr>
          <w:b/>
        </w:rPr>
        <w:t>ш</w:t>
      </w:r>
      <w:r w:rsidR="0033703F" w:rsidRPr="003702EB">
        <w:rPr>
          <w:b/>
        </w:rPr>
        <w:t>ите развернутый обоснованный ответ</w:t>
      </w:r>
    </w:p>
    <w:p w:rsidR="00E03A2D" w:rsidRPr="003702EB" w:rsidRDefault="000E4ABF" w:rsidP="00E03A2D">
      <w:pPr>
        <w:numPr>
          <w:ilvl w:val="0"/>
          <w:numId w:val="1"/>
        </w:numPr>
        <w:ind w:left="0" w:firstLine="0"/>
      </w:pPr>
      <w:r>
        <w:t>Закон движения материальной точки</w:t>
      </w:r>
      <w:proofErr w:type="gramStart"/>
      <w:r>
        <w:t xml:space="preserve">  </w:t>
      </w:r>
      <w:r w:rsidRPr="00004746">
        <w:rPr>
          <w:position w:val="-10"/>
        </w:rPr>
        <w:object w:dxaOrig="1860" w:dyaOrig="360">
          <v:shape id="_x0000_i1035" type="#_x0000_t75" style="width:92.95pt;height:18.4pt" o:ole="">
            <v:imagedata r:id="rId32" o:title=""/>
          </v:shape>
          <o:OLEObject Type="Embed" ProgID="Equation.DSMT4" ShapeID="_x0000_i1035" DrawAspect="Content" ObjectID="_1835339231" r:id="rId33"/>
        </w:object>
      </w:r>
      <w:r>
        <w:t xml:space="preserve"> Н</w:t>
      </w:r>
      <w:proofErr w:type="gramEnd"/>
      <w:r>
        <w:t xml:space="preserve">айдите скорость точки в момент времени </w:t>
      </w:r>
      <w:r w:rsidRPr="007C6E78">
        <w:rPr>
          <w:position w:val="-10"/>
        </w:rPr>
        <w:object w:dxaOrig="639" w:dyaOrig="320">
          <v:shape id="_x0000_i1036" type="#_x0000_t75" style="width:31.8pt;height:15.9pt" o:ole="">
            <v:imagedata r:id="rId34" o:title=""/>
          </v:shape>
          <o:OLEObject Type="Embed" ProgID="Equation.DSMT4" ShapeID="_x0000_i1036" DrawAspect="Content" ObjectID="_1835339232" r:id="rId35"/>
        </w:object>
      </w:r>
      <w:r>
        <w:t>.</w:t>
      </w:r>
    </w:p>
    <w:p w:rsidR="00E03A2D" w:rsidRPr="003702EB" w:rsidRDefault="00E03A2D" w:rsidP="00E03A2D">
      <w:pPr>
        <w:numPr>
          <w:ilvl w:val="0"/>
          <w:numId w:val="1"/>
        </w:numPr>
        <w:ind w:left="0" w:firstLine="0"/>
      </w:pPr>
    </w:p>
    <w:p w:rsidR="00E03A2D" w:rsidRDefault="00E03A2D" w:rsidP="00E03A2D">
      <w:pPr>
        <w:pStyle w:val="af5"/>
        <w:ind w:left="0" w:firstLine="0"/>
      </w:pPr>
      <w:r w:rsidRPr="003702EB">
        <w:rPr>
          <w:b/>
        </w:rPr>
        <w:t>Правильный ответ:</w:t>
      </w:r>
      <w:r w:rsidR="00954A84" w:rsidRPr="003702EB">
        <w:rPr>
          <w:b/>
        </w:rPr>
        <w:t xml:space="preserve"> </w:t>
      </w:r>
      <w:r w:rsidR="000E4ABF">
        <w:t xml:space="preserve">50. Нужно найти производную </w:t>
      </w:r>
      <w:r w:rsidR="009D0C37">
        <w:t>функции и подставить в неё число 6.</w:t>
      </w:r>
      <w:r w:rsidR="00FB6DB9">
        <w:rPr>
          <w:color w:val="0A0A0A"/>
          <w:shd w:val="clear" w:color="auto" w:fill="FFFFFF"/>
        </w:rPr>
        <w:t xml:space="preserve"> </w:t>
      </w:r>
    </w:p>
    <w:p w:rsidR="0033703F" w:rsidRPr="0033703F" w:rsidRDefault="0033703F" w:rsidP="00E03A2D">
      <w:pPr>
        <w:numPr>
          <w:ilvl w:val="0"/>
          <w:numId w:val="1"/>
        </w:numPr>
        <w:ind w:left="0" w:firstLine="0"/>
      </w:pPr>
    </w:p>
    <w:p w:rsidR="007403D3" w:rsidRPr="00AC417B" w:rsidRDefault="007403D3" w:rsidP="00E03A2D">
      <w:pPr>
        <w:numPr>
          <w:ilvl w:val="0"/>
          <w:numId w:val="1"/>
        </w:numPr>
        <w:ind w:left="0" w:firstLine="0"/>
      </w:pPr>
      <w:r w:rsidRPr="006052CC">
        <w:rPr>
          <w:b/>
        </w:rPr>
        <w:t>Вопрос</w:t>
      </w:r>
      <w:r w:rsidRPr="00FB6DB9">
        <w:rPr>
          <w:b/>
        </w:rPr>
        <w:t xml:space="preserve"> </w:t>
      </w:r>
      <w:r w:rsidR="008A0942">
        <w:rPr>
          <w:b/>
        </w:rPr>
        <w:t>6</w:t>
      </w:r>
      <w:r>
        <w:rPr>
          <w:b/>
        </w:rPr>
        <w:t>.</w:t>
      </w:r>
    </w:p>
    <w:p w:rsidR="007403D3" w:rsidRPr="008A0942" w:rsidRDefault="007403D3" w:rsidP="005E4F1F">
      <w:pPr>
        <w:numPr>
          <w:ilvl w:val="0"/>
          <w:numId w:val="1"/>
        </w:numPr>
        <w:rPr>
          <w:b/>
        </w:rPr>
      </w:pPr>
      <w:r w:rsidRPr="008A0942">
        <w:rPr>
          <w:b/>
        </w:rPr>
        <w:t xml:space="preserve">Прочитайте и установите соответствие между </w:t>
      </w:r>
      <w:r w:rsidR="005E4F1F" w:rsidRPr="008A0942">
        <w:rPr>
          <w:b/>
        </w:rPr>
        <w:t>функциями и их производными</w:t>
      </w:r>
      <w:r w:rsidRPr="008A0942">
        <w:rPr>
          <w:b/>
        </w:rPr>
        <w:t>:</w:t>
      </w:r>
    </w:p>
    <w:p w:rsidR="007403D3" w:rsidRPr="00C7568B" w:rsidRDefault="007403D3" w:rsidP="00E03A2D">
      <w:pPr>
        <w:numPr>
          <w:ilvl w:val="0"/>
          <w:numId w:val="1"/>
        </w:numPr>
        <w:tabs>
          <w:tab w:val="left" w:pos="1560"/>
        </w:tabs>
        <w:suppressAutoHyphens w:val="0"/>
        <w:ind w:left="0" w:firstLine="0"/>
        <w:jc w:val="both"/>
      </w:pPr>
      <w:r w:rsidRPr="001F0670">
        <w:rPr>
          <w:b/>
        </w:rPr>
        <w:t>А)</w:t>
      </w:r>
      <w:r w:rsidRPr="00C7568B">
        <w:t xml:space="preserve"> </w:t>
      </w:r>
      <w:r w:rsidR="005E4F1F" w:rsidRPr="00057B66">
        <w:rPr>
          <w:position w:val="-6"/>
        </w:rPr>
        <w:object w:dxaOrig="520" w:dyaOrig="279">
          <v:shape id="_x0000_i1037" type="#_x0000_t75" style="width:25.95pt;height:14.25pt" o:ole="">
            <v:imagedata r:id="rId36" o:title=""/>
          </v:shape>
          <o:OLEObject Type="Embed" ProgID="Equation.DSMT4" ShapeID="_x0000_i1037" DrawAspect="Content" ObjectID="_1835339233" r:id="rId37"/>
        </w:object>
      </w:r>
    </w:p>
    <w:p w:rsidR="007403D3" w:rsidRDefault="007403D3" w:rsidP="00E03A2D">
      <w:pPr>
        <w:numPr>
          <w:ilvl w:val="0"/>
          <w:numId w:val="1"/>
        </w:numPr>
        <w:ind w:left="0" w:firstLine="0"/>
      </w:pPr>
      <w:r w:rsidRPr="001F0670">
        <w:rPr>
          <w:b/>
        </w:rPr>
        <w:t>Б)</w:t>
      </w:r>
      <w:r w:rsidRPr="00FB6DB9">
        <w:t xml:space="preserve"> </w:t>
      </w:r>
      <w:r w:rsidR="005E4F1F" w:rsidRPr="00057B66">
        <w:rPr>
          <w:position w:val="-6"/>
        </w:rPr>
        <w:object w:dxaOrig="279" w:dyaOrig="320">
          <v:shape id="_x0000_i1038" type="#_x0000_t75" style="width:14.25pt;height:15.9pt" o:ole="">
            <v:imagedata r:id="rId38" o:title=""/>
          </v:shape>
          <o:OLEObject Type="Embed" ProgID="Equation.DSMT4" ShapeID="_x0000_i1038" DrawAspect="Content" ObjectID="_1835339234" r:id="rId39"/>
        </w:object>
      </w:r>
    </w:p>
    <w:p w:rsidR="007403D3" w:rsidRDefault="007403D3" w:rsidP="00E03A2D">
      <w:pPr>
        <w:numPr>
          <w:ilvl w:val="0"/>
          <w:numId w:val="1"/>
        </w:numPr>
        <w:ind w:left="0" w:firstLine="0"/>
      </w:pPr>
      <w:r w:rsidRPr="001F0670">
        <w:rPr>
          <w:b/>
        </w:rPr>
        <w:t>В)</w:t>
      </w:r>
      <w:r w:rsidRPr="00AC417B">
        <w:rPr>
          <w:lang w:val="en-US"/>
        </w:rPr>
        <w:t xml:space="preserve"> </w:t>
      </w:r>
      <w:r w:rsidR="005E4F1F" w:rsidRPr="00057B66">
        <w:rPr>
          <w:position w:val="-10"/>
        </w:rPr>
        <w:object w:dxaOrig="360" w:dyaOrig="279">
          <v:shape id="_x0000_i1039" type="#_x0000_t75" style="width:18.4pt;height:14.25pt" o:ole="">
            <v:imagedata r:id="rId40" o:title=""/>
          </v:shape>
          <o:OLEObject Type="Embed" ProgID="Equation.DSMT4" ShapeID="_x0000_i1039" DrawAspect="Content" ObjectID="_1835339235" r:id="rId41"/>
        </w:object>
      </w:r>
    </w:p>
    <w:p w:rsidR="007403D3" w:rsidRDefault="007403D3" w:rsidP="00E03A2D">
      <w:pPr>
        <w:numPr>
          <w:ilvl w:val="0"/>
          <w:numId w:val="1"/>
        </w:numPr>
        <w:ind w:left="0" w:firstLine="0"/>
      </w:pPr>
      <w:r w:rsidRPr="001F0670">
        <w:rPr>
          <w:b/>
        </w:rPr>
        <w:t>Г)</w:t>
      </w:r>
      <w:r w:rsidRPr="00AC417B">
        <w:rPr>
          <w:lang w:val="en-US"/>
        </w:rPr>
        <w:t xml:space="preserve"> </w:t>
      </w:r>
      <w:r w:rsidR="005E4F1F" w:rsidRPr="00DD34A4">
        <w:rPr>
          <w:position w:val="-6"/>
        </w:rPr>
        <w:object w:dxaOrig="540" w:dyaOrig="220">
          <v:shape id="_x0000_i1040" type="#_x0000_t75" style="width:26.8pt;height:10.9pt" o:ole="">
            <v:imagedata r:id="rId42" o:title=""/>
          </v:shape>
          <o:OLEObject Type="Embed" ProgID="Equation.DSMT4" ShapeID="_x0000_i1040" DrawAspect="Content" ObjectID="_1835339236" r:id="rId43"/>
        </w:object>
      </w:r>
    </w:p>
    <w:p w:rsidR="007403D3" w:rsidRPr="001F0670" w:rsidRDefault="007403D3" w:rsidP="00E03A2D">
      <w:pPr>
        <w:numPr>
          <w:ilvl w:val="0"/>
          <w:numId w:val="1"/>
        </w:numPr>
        <w:ind w:left="0" w:firstLine="0"/>
        <w:rPr>
          <w:b/>
        </w:rPr>
      </w:pPr>
      <w:r w:rsidRPr="001F0670">
        <w:rPr>
          <w:b/>
        </w:rPr>
        <w:t xml:space="preserve">1) </w:t>
      </w:r>
      <w:r w:rsidR="005E4F1F">
        <w:rPr>
          <w:b/>
        </w:rPr>
        <w:t>-</w:t>
      </w:r>
      <w:r w:rsidR="005E4F1F" w:rsidRPr="00057B66">
        <w:rPr>
          <w:position w:val="-6"/>
        </w:rPr>
        <w:object w:dxaOrig="520" w:dyaOrig="279">
          <v:shape id="_x0000_i1041" type="#_x0000_t75" style="width:25.95pt;height:14.25pt" o:ole="">
            <v:imagedata r:id="rId36" o:title=""/>
          </v:shape>
          <o:OLEObject Type="Embed" ProgID="Equation.DSMT4" ShapeID="_x0000_i1041" DrawAspect="Content" ObjectID="_1835339237" r:id="rId44"/>
        </w:object>
      </w:r>
    </w:p>
    <w:p w:rsidR="007403D3" w:rsidRPr="001F0670" w:rsidRDefault="007403D3" w:rsidP="00E03A2D">
      <w:pPr>
        <w:numPr>
          <w:ilvl w:val="0"/>
          <w:numId w:val="1"/>
        </w:numPr>
        <w:ind w:left="0" w:firstLine="0"/>
        <w:rPr>
          <w:b/>
        </w:rPr>
      </w:pPr>
      <w:r w:rsidRPr="001F0670">
        <w:rPr>
          <w:b/>
        </w:rPr>
        <w:t xml:space="preserve">2) </w:t>
      </w:r>
      <w:r w:rsidR="005E4F1F" w:rsidRPr="00DD34A4">
        <w:rPr>
          <w:position w:val="-6"/>
        </w:rPr>
        <w:object w:dxaOrig="540" w:dyaOrig="220">
          <v:shape id="_x0000_i1042" type="#_x0000_t75" style="width:26.8pt;height:10.9pt" o:ole="">
            <v:imagedata r:id="rId42" o:title=""/>
          </v:shape>
          <o:OLEObject Type="Embed" ProgID="Equation.DSMT4" ShapeID="_x0000_i1042" DrawAspect="Content" ObjectID="_1835339238" r:id="rId45"/>
        </w:object>
      </w:r>
    </w:p>
    <w:p w:rsidR="007403D3" w:rsidRPr="001F0670" w:rsidRDefault="007403D3" w:rsidP="00E03A2D">
      <w:pPr>
        <w:numPr>
          <w:ilvl w:val="0"/>
          <w:numId w:val="1"/>
        </w:numPr>
        <w:ind w:left="0" w:firstLine="0"/>
      </w:pPr>
      <w:r w:rsidRPr="001F0670">
        <w:rPr>
          <w:b/>
        </w:rPr>
        <w:t xml:space="preserve">3) </w:t>
      </w:r>
      <w:r w:rsidR="005E4F1F" w:rsidRPr="00057B66">
        <w:rPr>
          <w:position w:val="-24"/>
        </w:rPr>
        <w:object w:dxaOrig="680" w:dyaOrig="620">
          <v:shape id="_x0000_i1043" type="#_x0000_t75" style="width:34.35pt;height:31pt" o:ole="">
            <v:imagedata r:id="rId46" o:title=""/>
          </v:shape>
          <o:OLEObject Type="Embed" ProgID="Equation.DSMT4" ShapeID="_x0000_i1043" DrawAspect="Content" ObjectID="_1835339239" r:id="rId47"/>
        </w:object>
      </w:r>
    </w:p>
    <w:p w:rsidR="007403D3" w:rsidRPr="00C7568B" w:rsidRDefault="007403D3" w:rsidP="00E03A2D">
      <w:pPr>
        <w:numPr>
          <w:ilvl w:val="0"/>
          <w:numId w:val="1"/>
        </w:numPr>
        <w:ind w:left="0" w:firstLine="0"/>
      </w:pPr>
      <w:r w:rsidRPr="001F0670">
        <w:rPr>
          <w:b/>
        </w:rPr>
        <w:t>4)</w:t>
      </w:r>
      <w:r>
        <w:t xml:space="preserve"> </w:t>
      </w:r>
      <w:r w:rsidR="005E4F1F" w:rsidRPr="00057B66">
        <w:rPr>
          <w:position w:val="-6"/>
        </w:rPr>
        <w:object w:dxaOrig="520" w:dyaOrig="320">
          <v:shape id="_x0000_i1044" type="#_x0000_t75" style="width:25.95pt;height:15.9pt" o:ole="">
            <v:imagedata r:id="rId48" o:title=""/>
          </v:shape>
          <o:OLEObject Type="Embed" ProgID="Equation.DSMT4" ShapeID="_x0000_i1044" DrawAspect="Content" ObjectID="_1835339240" r:id="rId49"/>
        </w:object>
      </w:r>
    </w:p>
    <w:p w:rsidR="007403D3" w:rsidRDefault="007403D3" w:rsidP="00E03A2D"/>
    <w:p w:rsidR="007403D3" w:rsidRDefault="007403D3" w:rsidP="00E03A2D">
      <w:r w:rsidRPr="00D57FC9">
        <w:rPr>
          <w:b/>
        </w:rPr>
        <w:t>Правильный ответ:</w:t>
      </w:r>
      <w:r>
        <w:rPr>
          <w:b/>
        </w:rPr>
        <w:t xml:space="preserve"> А</w:t>
      </w:r>
      <w:proofErr w:type="gramStart"/>
      <w:r w:rsidR="005E4F1F">
        <w:rPr>
          <w:b/>
        </w:rPr>
        <w:t>2</w:t>
      </w:r>
      <w:proofErr w:type="gramEnd"/>
      <w:r>
        <w:rPr>
          <w:b/>
        </w:rPr>
        <w:t>, Б</w:t>
      </w:r>
      <w:r w:rsidR="005E4F1F">
        <w:rPr>
          <w:b/>
        </w:rPr>
        <w:t>4</w:t>
      </w:r>
      <w:r>
        <w:rPr>
          <w:b/>
        </w:rPr>
        <w:t>, В</w:t>
      </w:r>
      <w:r w:rsidR="005E4F1F">
        <w:rPr>
          <w:b/>
        </w:rPr>
        <w:t>3</w:t>
      </w:r>
      <w:r>
        <w:rPr>
          <w:b/>
        </w:rPr>
        <w:t>, Г</w:t>
      </w:r>
      <w:r w:rsidR="005E4F1F">
        <w:rPr>
          <w:b/>
        </w:rPr>
        <w:t>1</w:t>
      </w:r>
    </w:p>
    <w:p w:rsidR="00617AC9" w:rsidRDefault="00617AC9" w:rsidP="00E03A2D">
      <w:pPr>
        <w:numPr>
          <w:ilvl w:val="0"/>
          <w:numId w:val="1"/>
        </w:numPr>
        <w:ind w:left="0" w:firstLine="0"/>
        <w:jc w:val="both"/>
      </w:pPr>
    </w:p>
    <w:p w:rsidR="007632DB" w:rsidRPr="00AC417B" w:rsidRDefault="007632DB" w:rsidP="007632DB">
      <w:pPr>
        <w:numPr>
          <w:ilvl w:val="0"/>
          <w:numId w:val="1"/>
        </w:numPr>
        <w:ind w:left="0" w:firstLine="0"/>
      </w:pPr>
      <w:r w:rsidRPr="006052CC">
        <w:rPr>
          <w:b/>
        </w:rPr>
        <w:t>Вопрос</w:t>
      </w:r>
      <w:r w:rsidRPr="00FB6DB9">
        <w:rPr>
          <w:b/>
        </w:rPr>
        <w:t xml:space="preserve"> </w:t>
      </w:r>
      <w:r w:rsidR="008A0942">
        <w:rPr>
          <w:b/>
        </w:rPr>
        <w:t>7</w:t>
      </w:r>
      <w:r>
        <w:rPr>
          <w:b/>
        </w:rPr>
        <w:t>.</w:t>
      </w:r>
    </w:p>
    <w:p w:rsidR="007632DB" w:rsidRPr="008A0942" w:rsidRDefault="007632DB" w:rsidP="007632DB">
      <w:pPr>
        <w:numPr>
          <w:ilvl w:val="0"/>
          <w:numId w:val="1"/>
        </w:numPr>
        <w:rPr>
          <w:b/>
        </w:rPr>
      </w:pPr>
      <w:r w:rsidRPr="008A0942">
        <w:rPr>
          <w:b/>
        </w:rPr>
        <w:t>Прочитайте и установите соответствие между производными и свойством функции:</w:t>
      </w:r>
    </w:p>
    <w:p w:rsidR="007632DB" w:rsidRPr="00C7568B" w:rsidRDefault="007632DB" w:rsidP="007632DB">
      <w:pPr>
        <w:numPr>
          <w:ilvl w:val="0"/>
          <w:numId w:val="1"/>
        </w:numPr>
        <w:tabs>
          <w:tab w:val="left" w:pos="1560"/>
        </w:tabs>
        <w:suppressAutoHyphens w:val="0"/>
        <w:ind w:left="0" w:firstLine="0"/>
        <w:jc w:val="both"/>
      </w:pPr>
      <w:r w:rsidRPr="001F0670">
        <w:rPr>
          <w:b/>
        </w:rPr>
        <w:t>А)</w:t>
      </w:r>
      <w:r w:rsidRPr="00C7568B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f</m:t>
            </m:r>
          </m:e>
          <m:sup>
            <m:r>
              <w:rPr>
                <w:rFonts w:ascii="Cambria Math"/>
              </w:rPr>
              <m:t>'</m:t>
            </m:r>
          </m:sup>
        </m:sSup>
        <m:r>
          <w:rPr>
            <w:rFonts w:ascii="Cambria Math"/>
          </w:rPr>
          <m:t>(x)&gt;0</m:t>
        </m:r>
      </m:oMath>
    </w:p>
    <w:p w:rsidR="007632DB" w:rsidRDefault="007632DB" w:rsidP="007632DB">
      <w:pPr>
        <w:numPr>
          <w:ilvl w:val="0"/>
          <w:numId w:val="1"/>
        </w:numPr>
        <w:ind w:left="0" w:firstLine="0"/>
      </w:pPr>
      <w:r w:rsidRPr="001F0670">
        <w:rPr>
          <w:b/>
        </w:rPr>
        <w:t>Б)</w:t>
      </w:r>
      <w:r w:rsidRPr="00FB6DB9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f</m:t>
            </m:r>
          </m:e>
          <m:sup>
            <m:r>
              <w:rPr>
                <w:rFonts w:asci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  <w:lang w:val="en-US"/>
          </w:rPr>
          <m:t>&lt;0</m:t>
        </m:r>
      </m:oMath>
    </w:p>
    <w:p w:rsidR="007632DB" w:rsidRDefault="007632DB" w:rsidP="007632DB">
      <w:pPr>
        <w:numPr>
          <w:ilvl w:val="0"/>
          <w:numId w:val="1"/>
        </w:numPr>
        <w:ind w:left="0" w:firstLine="0"/>
      </w:pPr>
      <w:r w:rsidRPr="001F0670">
        <w:rPr>
          <w:b/>
        </w:rPr>
        <w:t>В)</w:t>
      </w:r>
      <w:r w:rsidRPr="00AC417B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f</m:t>
            </m:r>
          </m:e>
          <m:sup>
            <m:r>
              <w:rPr>
                <w:rFonts w:ascii="Cambria Math"/>
                <w:lang w:val="en-US"/>
              </w:rPr>
              <m:t>'</m:t>
            </m:r>
          </m:sup>
        </m:sSup>
        <m:r>
          <w:rPr>
            <w:rFonts w:ascii="Cambria Math"/>
            <w:lang w:val="en-US"/>
          </w:rPr>
          <m:t>(</m:t>
        </m:r>
        <m:r>
          <w:rPr>
            <w:rFonts w:ascii="Cambria Math"/>
          </w:rPr>
          <m:t>x</m:t>
        </m:r>
        <m:r>
          <w:rPr>
            <w:rFonts w:ascii="Cambria Math"/>
            <w:lang w:val="en-US"/>
          </w:rPr>
          <m:t>)=0</m:t>
        </m:r>
      </m:oMath>
    </w:p>
    <w:p w:rsidR="007632DB" w:rsidRDefault="007632DB" w:rsidP="007632DB">
      <w:pPr>
        <w:numPr>
          <w:ilvl w:val="0"/>
          <w:numId w:val="1"/>
        </w:numPr>
        <w:ind w:left="0" w:firstLine="0"/>
      </w:pPr>
      <w:r w:rsidRPr="001F0670">
        <w:rPr>
          <w:b/>
        </w:rPr>
        <w:t>Г)</w:t>
      </w:r>
      <w:r w:rsidRPr="00AC417B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f</m:t>
            </m:r>
          </m:e>
          <m:sup>
            <m:r>
              <w:rPr>
                <w:rFonts w:ascii="Cambria Math"/>
              </w:rPr>
              <m:t>'</m:t>
            </m:r>
          </m:sup>
        </m:sSup>
        <m:r>
          <w:rPr>
            <w:rFonts w:ascii="Cambria Math"/>
          </w:rPr>
          <m:t>(x)</m:t>
        </m:r>
        <m:r>
          <w:rPr>
            <w:rFonts w:ascii="Cambria Math" w:hAnsi="Cambria Math"/>
          </w:rPr>
          <m:t>≥</m:t>
        </m:r>
        <m:r>
          <w:rPr>
            <w:rFonts w:ascii="Cambria Math"/>
          </w:rPr>
          <m:t>0</m:t>
        </m:r>
      </m:oMath>
    </w:p>
    <w:p w:rsidR="007632DB" w:rsidRPr="007632DB" w:rsidRDefault="007632DB" w:rsidP="007632DB">
      <w:pPr>
        <w:numPr>
          <w:ilvl w:val="0"/>
          <w:numId w:val="1"/>
        </w:numPr>
        <w:rPr>
          <w:lang w:val="en-US"/>
        </w:rPr>
      </w:pPr>
      <w:r>
        <w:rPr>
          <w:b/>
        </w:rPr>
        <w:t xml:space="preserve">Д)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f</m:t>
            </m:r>
          </m:e>
          <m:sup>
            <m:r>
              <w:rPr>
                <w:rFonts w:asci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 w:hAnsi="Cambria Math"/>
            <w:lang w:val="en-US"/>
          </w:rPr>
          <m:t>≤</m:t>
        </m:r>
        <m:r>
          <w:rPr>
            <w:rFonts w:ascii="Cambria Math"/>
            <w:lang w:val="en-US"/>
          </w:rPr>
          <m:t>0</m:t>
        </m:r>
      </m:oMath>
      <w:r w:rsidRPr="007632DB">
        <w:rPr>
          <w:lang w:val="en-US"/>
        </w:rPr>
        <w:t xml:space="preserve"> </w:t>
      </w:r>
      <w:r w:rsidRPr="007632DB">
        <w:fldChar w:fldCharType="begin"/>
      </w:r>
      <w:r w:rsidRPr="007632DB">
        <w:rPr>
          <w:lang w:val="en-U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/>
                <w:lang w:val="en-US"/>
              </w:rPr>
              <m:t>'</m:t>
            </m:r>
          </m:sup>
        </m:sSup>
        <m:r>
          <m:rPr>
            <m:sty m:val="p"/>
          </m:rPr>
          <w:rPr>
            <w:rFonts w:ascii="Cambria Math"/>
            <w:lang w:val="en-US"/>
          </w:rPr>
          <m:t>(</m:t>
        </m:r>
        <m:r>
          <m:rPr>
            <m:sty m:val="p"/>
          </m:rPr>
          <w:rPr>
            <w:rFonts w:ascii="Cambria Math"/>
          </w:rPr>
          <m:t>x</m:t>
        </m:r>
        <m:r>
          <m:rPr>
            <m:sty m:val="p"/>
          </m:rPr>
          <w:rPr>
            <w:rFonts w:ascii="Cambria Math"/>
            <w:lang w:val="en-US"/>
          </w:rPr>
          <m:t>)&gt;0</m:t>
        </m:r>
      </m:oMath>
      <w:r w:rsidRPr="007632DB">
        <w:rPr>
          <w:lang w:val="en-US"/>
        </w:rPr>
        <w:instrText xml:space="preserve"> </w:instrText>
      </w:r>
      <w:r w:rsidRPr="007632DB">
        <w:fldChar w:fldCharType="end"/>
      </w:r>
    </w:p>
    <w:p w:rsidR="007632DB" w:rsidRPr="007632DB" w:rsidRDefault="007632DB" w:rsidP="007632DB">
      <w:pPr>
        <w:numPr>
          <w:ilvl w:val="0"/>
          <w:numId w:val="1"/>
        </w:numPr>
        <w:jc w:val="both"/>
        <w:rPr>
          <w:lang w:val="en-US"/>
        </w:rPr>
      </w:pPr>
      <w:r w:rsidRPr="001F0670">
        <w:rPr>
          <w:b/>
        </w:rPr>
        <w:t xml:space="preserve">1) </w:t>
      </w:r>
      <w:r w:rsidRPr="007632DB">
        <w:rPr>
          <w:lang w:val="en-US"/>
        </w:rPr>
        <w:fldChar w:fldCharType="begin"/>
      </w:r>
      <w:r w:rsidRPr="007632DB">
        <w:rPr>
          <w:lang w:val="en-U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/>
          </w:rPr>
          <m:t>f</m:t>
        </m:r>
        <m:r>
          <m:rPr>
            <m:sty m:val="p"/>
          </m:rPr>
          <w:rPr>
            <w:rFonts w:ascii="Cambria Math"/>
            <w:lang w:val="en-US"/>
          </w:rPr>
          <m:t>(</m:t>
        </m:r>
        <m:r>
          <m:rPr>
            <m:sty m:val="p"/>
          </m:rPr>
          <w:rPr>
            <w:rFonts w:ascii="Cambria Math"/>
          </w:rPr>
          <m:t>x</m:t>
        </m:r>
        <m:r>
          <m:rPr>
            <m:sty m:val="p"/>
          </m:rPr>
          <w:rPr>
            <w:rFonts w:ascii="Cambria Math"/>
            <w:lang w:val="en-US"/>
          </w:rPr>
          <m:t>)-</m:t>
        </m:r>
        <m:r>
          <m:rPr>
            <m:sty m:val="p"/>
          </m:rPr>
          <w:rPr>
            <w:rFonts w:ascii="Cambria Math"/>
          </w:rPr>
          <m:t>убывает</m:t>
        </m:r>
      </m:oMath>
      <w:r w:rsidRPr="007632DB">
        <w:rPr>
          <w:lang w:val="en-US"/>
        </w:rPr>
        <w:instrText xml:space="preserve"> </w:instrText>
      </w:r>
      <w:r w:rsidRPr="007632DB">
        <w:rPr>
          <w:lang w:val="en-US"/>
        </w:rPr>
        <w:fldChar w:fldCharType="end"/>
      </w:r>
      <w:r w:rsidRPr="007632DB">
        <w:rPr>
          <w:lang w:val="en-US"/>
        </w:rPr>
        <w:t xml:space="preserve"> </w:t>
      </w:r>
      <m:oMath>
        <m:r>
          <w:rPr>
            <w:rFonts w:ascii="Cambria Math"/>
          </w:rPr>
          <m:t>f</m:t>
        </m:r>
        <m:r>
          <w:rPr>
            <w:rFonts w:ascii="Cambria Math"/>
            <w:lang w:val="en-US"/>
          </w:rPr>
          <m:t>(</m:t>
        </m:r>
        <m:r>
          <w:rPr>
            <w:rFonts w:ascii="Cambria Math"/>
          </w:rPr>
          <m:t>x</m:t>
        </m:r>
        <m:r>
          <w:rPr>
            <w:rFonts w:ascii="Cambria Math"/>
            <w:lang w:val="en-US"/>
          </w:rPr>
          <m:t>)</m:t>
        </m:r>
        <m:r>
          <w:rPr>
            <w:rFonts w:ascii="Cambria Math"/>
            <w:lang w:val="en-US"/>
          </w:rPr>
          <m:t>-</m:t>
        </m:r>
        <m:r>
          <w:rPr>
            <w:rFonts w:ascii="Cambria Math"/>
          </w:rPr>
          <m:t>постоянна</m:t>
        </m:r>
      </m:oMath>
    </w:p>
    <w:p w:rsidR="007632DB" w:rsidRDefault="007632DB" w:rsidP="007632DB">
      <w:pPr>
        <w:numPr>
          <w:ilvl w:val="0"/>
          <w:numId w:val="1"/>
        </w:numPr>
        <w:ind w:left="0" w:firstLine="0"/>
        <w:rPr>
          <w:b/>
        </w:rPr>
      </w:pPr>
      <w:r w:rsidRPr="001F0670">
        <w:rPr>
          <w:b/>
        </w:rPr>
        <w:t xml:space="preserve">2) </w:t>
      </w:r>
      <m:oMath>
        <m:r>
          <w:rPr>
            <w:rFonts w:ascii="Cambria Math"/>
          </w:rPr>
          <m:t>f</m:t>
        </m:r>
        <m:r>
          <w:rPr>
            <w:rFonts w:ascii="Cambria Math"/>
            <w:lang w:val="en-US"/>
          </w:rPr>
          <m:t>(</m:t>
        </m:r>
        <m:r>
          <w:rPr>
            <w:rFonts w:ascii="Cambria Math"/>
          </w:rPr>
          <m:t>x</m:t>
        </m:r>
        <m:r>
          <w:rPr>
            <w:rFonts w:ascii="Cambria Math"/>
            <w:lang w:val="en-US"/>
          </w:rPr>
          <m:t>)</m:t>
        </m:r>
        <m:r>
          <w:rPr>
            <w:rFonts w:ascii="Cambria Math"/>
            <w:lang w:val="en-US"/>
          </w:rPr>
          <m:t>-</m:t>
        </m:r>
        <m:r>
          <w:rPr>
            <w:rFonts w:ascii="Cambria Math"/>
          </w:rPr>
          <m:t>убывает</m:t>
        </m:r>
      </m:oMath>
    </w:p>
    <w:p w:rsidR="007632DB" w:rsidRPr="001F0670" w:rsidRDefault="007632DB" w:rsidP="007632DB">
      <w:pPr>
        <w:numPr>
          <w:ilvl w:val="0"/>
          <w:numId w:val="1"/>
        </w:numPr>
        <w:ind w:left="0" w:firstLine="0"/>
        <w:rPr>
          <w:b/>
        </w:rPr>
      </w:pPr>
      <w:r w:rsidRPr="001F0670">
        <w:rPr>
          <w:b/>
        </w:rPr>
        <w:t>3)</w:t>
      </w:r>
      <w:r w:rsidRPr="007632DB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  <w:lang w:val="en-US"/>
          </w:rPr>
          <m:t>-не</m:t>
        </m:r>
        <m:r>
          <w:rPr>
            <w:rFonts w:ascii="Cambria Math"/>
            <w:lang w:val="en-US"/>
          </w:rPr>
          <m:t xml:space="preserve"> </m:t>
        </m:r>
        <m:r>
          <w:rPr>
            <w:rFonts w:ascii="Cambria Math"/>
          </w:rPr>
          <m:t>убывает</m:t>
        </m:r>
      </m:oMath>
    </w:p>
    <w:p w:rsidR="007632DB" w:rsidRPr="007632DB" w:rsidRDefault="007632DB" w:rsidP="007632DB">
      <w:pPr>
        <w:numPr>
          <w:ilvl w:val="0"/>
          <w:numId w:val="1"/>
        </w:numPr>
        <w:rPr>
          <w:vertAlign w:val="superscript"/>
          <w:lang w:val="en-US"/>
        </w:rPr>
      </w:pPr>
      <w:r w:rsidRPr="001F0670">
        <w:rPr>
          <w:b/>
        </w:rPr>
        <w:t>4)</w:t>
      </w:r>
      <w:r>
        <w:t xml:space="preserve"> </w:t>
      </w:r>
      <m:oMath>
        <m:r>
          <w:rPr>
            <w:rFonts w:ascii="Cambria Math"/>
          </w:rPr>
          <m:t>f</m:t>
        </m:r>
        <m:r>
          <w:rPr>
            <w:rFonts w:ascii="Cambria Math"/>
            <w:lang w:val="en-US"/>
          </w:rPr>
          <m:t>(</m:t>
        </m:r>
        <m:r>
          <w:rPr>
            <w:rFonts w:ascii="Cambria Math"/>
          </w:rPr>
          <m:t>x</m:t>
        </m:r>
        <m:r>
          <w:rPr>
            <w:rFonts w:ascii="Cambria Math"/>
            <w:lang w:val="en-US"/>
          </w:rPr>
          <m:t>)</m:t>
        </m:r>
        <m:r>
          <w:rPr>
            <w:rFonts w:ascii="Cambria Math"/>
            <w:lang w:val="en-US"/>
          </w:rPr>
          <m:t>-</m:t>
        </m:r>
        <m:r>
          <w:rPr>
            <w:rFonts w:ascii="Cambria Math"/>
          </w:rPr>
          <m:t>возрастает</m:t>
        </m:r>
      </m:oMath>
      <w:r w:rsidRPr="007632DB">
        <w:rPr>
          <w:vertAlign w:val="superscript"/>
          <w:lang w:val="en-US"/>
        </w:rPr>
        <w:t xml:space="preserve"> </w:t>
      </w:r>
      <w:r w:rsidRPr="007632DB">
        <w:rPr>
          <w:vertAlign w:val="superscript"/>
        </w:rPr>
        <w:fldChar w:fldCharType="begin"/>
      </w:r>
      <w:r w:rsidRPr="007632DB">
        <w:rPr>
          <w:vertAlign w:val="superscript"/>
          <w:lang w:val="en-US"/>
        </w:rPr>
        <w:instrText xml:space="preserve"> QUOTE </w:instrText>
      </w:r>
      <m:oMath>
        <m:r>
          <m:rPr>
            <m:sty m:val="p"/>
          </m:rPr>
          <w:rPr>
            <w:rFonts w:ascii="Cambria Math"/>
          </w:rPr>
          <m:t>f(x)-</m:t>
        </m:r>
        <m:r>
          <m:rPr>
            <m:sty m:val="p"/>
          </m:rPr>
          <w:rPr>
            <w:rFonts w:ascii="Cambria Math"/>
          </w:rPr>
          <m:t>возрастает</m:t>
        </m:r>
      </m:oMath>
      <w:r w:rsidRPr="007632DB">
        <w:rPr>
          <w:vertAlign w:val="superscript"/>
          <w:lang w:val="en-US"/>
        </w:rPr>
        <w:instrText xml:space="preserve"> </w:instrText>
      </w:r>
      <w:r w:rsidRPr="007632DB">
        <w:rPr>
          <w:vertAlign w:val="superscript"/>
        </w:rPr>
        <w:fldChar w:fldCharType="end"/>
      </w:r>
    </w:p>
    <w:p w:rsidR="007632DB" w:rsidRPr="007632DB" w:rsidRDefault="007632DB" w:rsidP="007632DB">
      <w:pPr>
        <w:numPr>
          <w:ilvl w:val="0"/>
          <w:numId w:val="1"/>
        </w:numPr>
        <w:rPr>
          <w:vertAlign w:val="superscript"/>
          <w:lang w:val="en-US"/>
        </w:rPr>
      </w:pPr>
      <w:r w:rsidRPr="007632DB">
        <w:rPr>
          <w:b/>
        </w:rPr>
        <w:t>5)</w:t>
      </w:r>
      <w:r w:rsidRPr="007632DB">
        <w:rPr>
          <w:lang w:val="en-US"/>
        </w:rPr>
        <w:t xml:space="preserve">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  <w:lang w:val="en-US"/>
          </w:rPr>
          <m:t>-не</m:t>
        </m:r>
        <m:r>
          <w:rPr>
            <w:rFonts w:ascii="Cambria Math"/>
            <w:lang w:val="en-US"/>
          </w:rPr>
          <m:t xml:space="preserve"> </m:t>
        </m:r>
        <m:r>
          <w:rPr>
            <w:rFonts w:ascii="Cambria Math"/>
          </w:rPr>
          <m:t>возрастает</m:t>
        </m:r>
      </m:oMath>
      <w:r w:rsidRPr="007632DB">
        <w:rPr>
          <w:vertAlign w:val="superscript"/>
          <w:lang w:val="en-US"/>
        </w:rPr>
        <w:t xml:space="preserve"> </w:t>
      </w:r>
      <w:r w:rsidRPr="007632DB">
        <w:rPr>
          <w:vertAlign w:val="superscript"/>
        </w:rPr>
        <w:fldChar w:fldCharType="begin"/>
      </w:r>
      <w:r w:rsidRPr="007632DB">
        <w:rPr>
          <w:vertAlign w:val="superscript"/>
          <w:lang w:val="en-US"/>
        </w:rPr>
        <w:instrText xml:space="preserve"> QUOTE </w:instrText>
      </w:r>
      <m:oMath>
        <m:r>
          <m:rPr>
            <m:sty m:val="p"/>
          </m:rPr>
          <w:rPr>
            <w:rFonts w:ascii="Cambria Math"/>
          </w:rPr>
          <m:t>f</m:t>
        </m:r>
        <m:r>
          <m:rPr>
            <m:sty m:val="p"/>
          </m:rPr>
          <w:rPr>
            <w:rFonts w:ascii="Cambria Math"/>
            <w:lang w:val="en-US"/>
          </w:rPr>
          <m:t>(</m:t>
        </m:r>
        <m:r>
          <m:rPr>
            <m:sty m:val="p"/>
          </m:rPr>
          <w:rPr>
            <w:rFonts w:ascii="Cambria Math"/>
          </w:rPr>
          <m:t>x</m:t>
        </m:r>
        <m:r>
          <m:rPr>
            <m:sty m:val="p"/>
          </m:rPr>
          <w:rPr>
            <w:rFonts w:ascii="Cambria Math"/>
            <w:lang w:val="en-US"/>
          </w:rPr>
          <m:t>)-</m:t>
        </m:r>
        <m:r>
          <m:rPr>
            <m:sty m:val="p"/>
          </m:rPr>
          <w:rPr>
            <w:rFonts w:ascii="Cambria Math"/>
          </w:rPr>
          <m:t>возрастает</m:t>
        </m:r>
      </m:oMath>
      <w:r w:rsidRPr="007632DB">
        <w:rPr>
          <w:vertAlign w:val="superscript"/>
          <w:lang w:val="en-US"/>
        </w:rPr>
        <w:instrText xml:space="preserve"> </w:instrText>
      </w:r>
      <w:r w:rsidRPr="007632DB">
        <w:rPr>
          <w:vertAlign w:val="superscript"/>
        </w:rPr>
        <w:fldChar w:fldCharType="end"/>
      </w:r>
    </w:p>
    <w:p w:rsidR="007632DB" w:rsidRDefault="007632DB" w:rsidP="007632DB"/>
    <w:p w:rsidR="007632DB" w:rsidRDefault="007632DB" w:rsidP="007632DB">
      <w:r w:rsidRPr="00D57FC9">
        <w:rPr>
          <w:b/>
        </w:rPr>
        <w:t>Правильный ответ:</w:t>
      </w:r>
      <w:r>
        <w:rPr>
          <w:b/>
        </w:rPr>
        <w:t xml:space="preserve"> А</w:t>
      </w:r>
      <w:proofErr w:type="gramStart"/>
      <w:r>
        <w:rPr>
          <w:b/>
        </w:rPr>
        <w:t>4</w:t>
      </w:r>
      <w:proofErr w:type="gramEnd"/>
      <w:r>
        <w:rPr>
          <w:b/>
        </w:rPr>
        <w:t>, Б</w:t>
      </w:r>
      <w:r w:rsidRPr="007632DB">
        <w:rPr>
          <w:b/>
        </w:rPr>
        <w:t>2</w:t>
      </w:r>
      <w:r>
        <w:rPr>
          <w:b/>
        </w:rPr>
        <w:t>, В</w:t>
      </w:r>
      <w:r w:rsidRPr="007632DB">
        <w:rPr>
          <w:b/>
        </w:rPr>
        <w:t>1</w:t>
      </w:r>
      <w:r>
        <w:rPr>
          <w:b/>
        </w:rPr>
        <w:t>, Г3, Д5</w:t>
      </w:r>
    </w:p>
    <w:p w:rsidR="00617AC9" w:rsidRPr="007526FB" w:rsidRDefault="00617AC9" w:rsidP="00E03A2D">
      <w:pPr>
        <w:numPr>
          <w:ilvl w:val="0"/>
          <w:numId w:val="1"/>
        </w:numPr>
        <w:tabs>
          <w:tab w:val="left" w:pos="1560"/>
        </w:tabs>
        <w:suppressAutoHyphens w:val="0"/>
        <w:ind w:left="0" w:firstLine="0"/>
        <w:jc w:val="both"/>
        <w:rPr>
          <w:b/>
        </w:rPr>
      </w:pPr>
    </w:p>
    <w:p w:rsidR="00226D2E" w:rsidRPr="00B86303" w:rsidRDefault="00226D2E" w:rsidP="00226D2E">
      <w:pPr>
        <w:numPr>
          <w:ilvl w:val="0"/>
          <w:numId w:val="1"/>
        </w:numPr>
        <w:rPr>
          <w:b/>
        </w:rPr>
      </w:pPr>
      <w:r>
        <w:rPr>
          <w:b/>
        </w:rPr>
        <w:t xml:space="preserve">Вопрос </w:t>
      </w:r>
      <w:r w:rsidR="008A0942">
        <w:rPr>
          <w:b/>
        </w:rPr>
        <w:t>8</w:t>
      </w:r>
      <w:r>
        <w:rPr>
          <w:b/>
        </w:rPr>
        <w:t>.</w:t>
      </w:r>
    </w:p>
    <w:p w:rsidR="00226D2E" w:rsidRPr="00B86303" w:rsidRDefault="00226D2E" w:rsidP="00226D2E">
      <w:pPr>
        <w:numPr>
          <w:ilvl w:val="0"/>
          <w:numId w:val="1"/>
        </w:numPr>
        <w:rPr>
          <w:b/>
        </w:rPr>
      </w:pPr>
      <w:r w:rsidRPr="008A0942">
        <w:rPr>
          <w:b/>
        </w:rPr>
        <w:t xml:space="preserve">Прочитайте задание и </w:t>
      </w:r>
      <w:r w:rsidR="00C359B7" w:rsidRPr="008A0942">
        <w:rPr>
          <w:b/>
        </w:rPr>
        <w:t>расположите значения производной функции</w:t>
      </w:r>
      <w:r w:rsidR="00B62A80" w:rsidRPr="008A0942">
        <w:rPr>
          <w:b/>
        </w:rPr>
        <w:t xml:space="preserve"> по возрастанию</w:t>
      </w:r>
      <w:r w:rsidRPr="00B86303">
        <w:rPr>
          <w:b/>
        </w:rPr>
        <w:t>:</w:t>
      </w:r>
    </w:p>
    <w:p w:rsidR="00C359B7" w:rsidRPr="00C359B7" w:rsidRDefault="00226D2E" w:rsidP="00C359B7">
      <w:pPr>
        <w:numPr>
          <w:ilvl w:val="0"/>
          <w:numId w:val="1"/>
        </w:numPr>
      </w:pPr>
      <w:r w:rsidRPr="00B86303">
        <w:rPr>
          <w:b/>
        </w:rPr>
        <w:lastRenderedPageBreak/>
        <w:t>1</w:t>
      </w:r>
      <w:r w:rsidRPr="00FD31E9">
        <w:rPr>
          <w:b/>
        </w:rPr>
        <w:t>)</w:t>
      </w:r>
      <w:r w:rsidRPr="00C359B7">
        <w:rPr>
          <w:b/>
        </w:rPr>
        <w:fldChar w:fldCharType="begin"/>
      </w:r>
      <w:r w:rsidRPr="00FD31E9">
        <w:rPr>
          <w:b/>
        </w:rPr>
        <w:instrText xml:space="preserve"> QUOTE </w:instrTex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/>
              </w:rPr>
              <m:t>lim</m:t>
            </m:r>
          </m:e>
          <m:lim>
            <m:r>
              <m:rPr>
                <m:sty m:val="p"/>
              </m:rP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/>
              </w:rPr>
              <m:t>→</m:t>
            </m:r>
            <m:r>
              <m:rPr>
                <m:sty m:val="p"/>
              </m:rPr>
              <w:rPr>
                <w:rFonts w:ascii="Cambria Math"/>
              </w:rPr>
              <m:t>0</m:t>
            </m:r>
          </m:lim>
        </m:limLow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tg3x</m:t>
            </m:r>
          </m:num>
          <m:den>
            <m:r>
              <m:rPr>
                <m:sty m:val="p"/>
              </m:rPr>
              <w:rPr>
                <w:rFonts w:ascii="Cambria Math"/>
              </w:rPr>
              <m:t>x</m:t>
            </m:r>
          </m:den>
        </m:f>
      </m:oMath>
      <w:r w:rsidRPr="00FD31E9">
        <w:rPr>
          <w:b/>
        </w:rPr>
        <w:instrText xml:space="preserve"> </w:instrText>
      </w:r>
      <w:r w:rsidRPr="00C359B7">
        <w:rPr>
          <w:b/>
        </w:rPr>
        <w:fldChar w:fldCharType="separate"/>
      </w:r>
      <w:r w:rsidR="00C359B7" w:rsidRPr="00C359B7">
        <w:t xml:space="preserve"> </w:t>
      </w:r>
      <m:oMath>
        <m:r>
          <m:rPr>
            <m:sty m:val="p"/>
          </m:rPr>
          <w:rPr>
            <w:rFonts w:ascii="Cambria Math"/>
          </w:rPr>
          <m:t>y=4</m:t>
        </m:r>
        <m:r>
          <m:rPr>
            <m:sty m:val="p"/>
          </m:rPr>
          <w:rPr>
            <w:rFonts w:ascii="Cambria Math"/>
            <w:lang w:val="en-US"/>
          </w:rPr>
          <m:t>x</m:t>
        </m:r>
      </m:oMath>
      <w:r w:rsidR="00C359B7" w:rsidRPr="00C359B7">
        <w:rPr>
          <w:kern w:val="24"/>
          <w:vertAlign w:val="superscript"/>
        </w:rPr>
        <w:t>2</w:t>
      </w:r>
      <w:r w:rsidR="00C359B7" w:rsidRPr="00C359B7">
        <w:rPr>
          <w:kern w:val="24"/>
        </w:rPr>
        <w:t xml:space="preserve"> </w:t>
      </w:r>
      <w:r w:rsidR="00C359B7">
        <w:rPr>
          <w:kern w:val="24"/>
        </w:rPr>
        <w:t xml:space="preserve"> </w:t>
      </w:r>
      <w:r w:rsidR="00C359B7" w:rsidRPr="00C359B7">
        <w:rPr>
          <w:kern w:val="24"/>
        </w:rPr>
        <w:t xml:space="preserve">при </w:t>
      </w:r>
      <w:r w:rsidR="00C359B7">
        <w:rPr>
          <w:kern w:val="24"/>
        </w:rPr>
        <w:t xml:space="preserve"> </w:t>
      </w:r>
      <w:r w:rsidR="00C359B7" w:rsidRPr="00C359B7">
        <w:rPr>
          <w:i/>
          <w:iCs/>
          <w:kern w:val="24"/>
          <w:lang w:val="en-US"/>
        </w:rPr>
        <w:t>x</w:t>
      </w:r>
      <w:r w:rsidR="00C359B7">
        <w:rPr>
          <w:i/>
          <w:iCs/>
          <w:kern w:val="24"/>
        </w:rPr>
        <w:t xml:space="preserve"> </w:t>
      </w:r>
      <w:r w:rsidR="00C359B7" w:rsidRPr="00C359B7">
        <w:rPr>
          <w:kern w:val="24"/>
        </w:rPr>
        <w:t>=</w:t>
      </w:r>
      <w:r w:rsidR="00C359B7">
        <w:rPr>
          <w:kern w:val="24"/>
        </w:rPr>
        <w:t xml:space="preserve"> –</w:t>
      </w:r>
      <w:r w:rsidR="00C359B7" w:rsidRPr="00C359B7">
        <w:rPr>
          <w:kern w:val="24"/>
        </w:rPr>
        <w:t>2</w:t>
      </w:r>
    </w:p>
    <w:p w:rsidR="00C359B7" w:rsidRPr="00C359B7" w:rsidRDefault="00226D2E" w:rsidP="00C359B7">
      <w:pPr>
        <w:numPr>
          <w:ilvl w:val="0"/>
          <w:numId w:val="1"/>
        </w:numPr>
        <w:jc w:val="both"/>
      </w:pPr>
      <w:r w:rsidRPr="00C359B7">
        <w:rPr>
          <w:b/>
        </w:rPr>
        <w:fldChar w:fldCharType="end"/>
      </w:r>
      <w:r w:rsidRPr="00C359B7">
        <w:rPr>
          <w:b/>
        </w:rPr>
        <w:t>2)</w:t>
      </w:r>
      <w:r w:rsidRPr="00B86303">
        <w:rPr>
          <w:b/>
        </w:rPr>
        <w:t xml:space="preserve"> </w:t>
      </w:r>
      <m:oMath>
        <m:r>
          <w:rPr>
            <w:rFonts w:ascii="Cambria Math"/>
          </w:rPr>
          <m:t>y=x</m:t>
        </m:r>
      </m:oMath>
      <w:r w:rsidR="00C359B7" w:rsidRPr="00C359B7">
        <w:rPr>
          <w:vertAlign w:val="superscript"/>
        </w:rPr>
        <w:t>3</w:t>
      </w:r>
      <w:r w:rsidR="00C359B7" w:rsidRPr="00C359B7">
        <w:rPr>
          <w:kern w:val="24"/>
        </w:rPr>
        <w:t xml:space="preserve">  при  </w:t>
      </w:r>
      <w:r w:rsidR="00C359B7" w:rsidRPr="00C359B7">
        <w:rPr>
          <w:i/>
          <w:iCs/>
          <w:kern w:val="24"/>
          <w:lang w:val="en-US"/>
        </w:rPr>
        <w:t>x</w:t>
      </w:r>
      <w:r w:rsidR="00C359B7" w:rsidRPr="00C359B7">
        <w:rPr>
          <w:i/>
          <w:iCs/>
          <w:kern w:val="24"/>
        </w:rPr>
        <w:t xml:space="preserve"> </w:t>
      </w:r>
      <w:r w:rsidR="00C359B7" w:rsidRPr="00C359B7">
        <w:rPr>
          <w:kern w:val="24"/>
        </w:rPr>
        <w:t>= 5</w:t>
      </w:r>
    </w:p>
    <w:p w:rsidR="00C359B7" w:rsidRPr="00C359B7" w:rsidRDefault="00226D2E" w:rsidP="00C359B7">
      <w:pPr>
        <w:numPr>
          <w:ilvl w:val="0"/>
          <w:numId w:val="1"/>
        </w:numPr>
      </w:pPr>
      <w:r w:rsidRPr="00FD31E9">
        <w:rPr>
          <w:b/>
        </w:rPr>
        <w:t>3)</w:t>
      </w:r>
      <w:r w:rsidRPr="00B86303">
        <w:rPr>
          <w:b/>
        </w:rPr>
        <w:t xml:space="preserve"> </w:t>
      </w:r>
      <m:oMath>
        <m:r>
          <w:rPr>
            <w:rFonts w:ascii="Cambria Math"/>
          </w:rPr>
          <m:t>y=2x</m:t>
        </m:r>
      </m:oMath>
      <w:r w:rsidR="00C359B7" w:rsidRPr="00C359B7">
        <w:rPr>
          <w:kern w:val="24"/>
          <w:vertAlign w:val="superscript"/>
        </w:rPr>
        <w:t>2</w:t>
      </w:r>
      <w:r w:rsidR="00C359B7" w:rsidRPr="00C359B7">
        <w:rPr>
          <w:kern w:val="24"/>
        </w:rPr>
        <w:t xml:space="preserve"> </w:t>
      </w:r>
      <w:r w:rsidR="00C359B7">
        <w:rPr>
          <w:kern w:val="24"/>
        </w:rPr>
        <w:t xml:space="preserve"> </w:t>
      </w:r>
      <w:r w:rsidR="00C359B7" w:rsidRPr="00C359B7">
        <w:rPr>
          <w:kern w:val="24"/>
        </w:rPr>
        <w:t>при</w:t>
      </w:r>
      <w:r w:rsidR="00C359B7">
        <w:rPr>
          <w:kern w:val="24"/>
        </w:rPr>
        <w:t xml:space="preserve"> </w:t>
      </w:r>
      <w:r w:rsidR="00C359B7" w:rsidRPr="00C359B7">
        <w:rPr>
          <w:kern w:val="24"/>
        </w:rPr>
        <w:t xml:space="preserve"> </w:t>
      </w:r>
      <w:r w:rsidR="00C359B7" w:rsidRPr="00C359B7">
        <w:rPr>
          <w:i/>
          <w:iCs/>
          <w:kern w:val="24"/>
          <w:lang w:val="en-US"/>
        </w:rPr>
        <w:t>x</w:t>
      </w:r>
      <w:r w:rsidR="00C359B7">
        <w:rPr>
          <w:i/>
          <w:iCs/>
          <w:kern w:val="24"/>
        </w:rPr>
        <w:t xml:space="preserve"> </w:t>
      </w:r>
      <w:r w:rsidR="00C359B7" w:rsidRPr="00C359B7">
        <w:rPr>
          <w:kern w:val="24"/>
        </w:rPr>
        <w:t>=</w:t>
      </w:r>
      <w:r w:rsidR="00C359B7">
        <w:rPr>
          <w:kern w:val="24"/>
        </w:rPr>
        <w:t xml:space="preserve"> </w:t>
      </w:r>
      <w:r w:rsidR="00C359B7" w:rsidRPr="00C359B7">
        <w:rPr>
          <w:kern w:val="24"/>
        </w:rPr>
        <w:t>4</w:t>
      </w:r>
    </w:p>
    <w:p w:rsidR="00C359B7" w:rsidRPr="00C359B7" w:rsidRDefault="00226D2E" w:rsidP="00C359B7">
      <w:pPr>
        <w:numPr>
          <w:ilvl w:val="0"/>
          <w:numId w:val="1"/>
        </w:numPr>
      </w:pPr>
      <w:r w:rsidRPr="00FD31E9">
        <w:rPr>
          <w:b/>
          <w:bCs/>
        </w:rPr>
        <w:t>4)</w:t>
      </w:r>
      <w:r w:rsidRPr="00B86303">
        <w:rPr>
          <w:bCs/>
        </w:rPr>
        <w:t xml:space="preserve"> </w:t>
      </w:r>
      <m:oMath>
        <m:r>
          <w:rPr>
            <w:rFonts w:ascii="Cambria Math"/>
          </w:rPr>
          <m:t>y=x</m:t>
        </m:r>
      </m:oMath>
      <w:r w:rsidR="00C359B7" w:rsidRPr="00C359B7">
        <w:rPr>
          <w:vertAlign w:val="superscript"/>
        </w:rPr>
        <w:t>3</w:t>
      </w:r>
      <w:r w:rsidR="00C359B7" w:rsidRPr="00C359B7">
        <w:t xml:space="preserve"> </w:t>
      </w:r>
      <w:r w:rsidR="00C359B7">
        <w:t xml:space="preserve"> </w:t>
      </w:r>
      <w:r w:rsidR="00C359B7" w:rsidRPr="00C359B7">
        <w:rPr>
          <w:kern w:val="24"/>
        </w:rPr>
        <w:t xml:space="preserve">при </w:t>
      </w:r>
      <w:r w:rsidR="00C359B7">
        <w:rPr>
          <w:kern w:val="24"/>
        </w:rPr>
        <w:t xml:space="preserve"> </w:t>
      </w:r>
      <w:r w:rsidR="00C359B7" w:rsidRPr="00C359B7">
        <w:rPr>
          <w:i/>
          <w:iCs/>
          <w:kern w:val="24"/>
          <w:lang w:val="en-US"/>
        </w:rPr>
        <w:t>x</w:t>
      </w:r>
      <w:r w:rsidR="00C359B7">
        <w:rPr>
          <w:i/>
          <w:iCs/>
          <w:kern w:val="24"/>
        </w:rPr>
        <w:t xml:space="preserve"> </w:t>
      </w:r>
      <w:r w:rsidR="00C359B7" w:rsidRPr="00C359B7">
        <w:rPr>
          <w:kern w:val="24"/>
        </w:rPr>
        <w:t>=</w:t>
      </w:r>
      <w:r w:rsidR="00C359B7">
        <w:rPr>
          <w:kern w:val="24"/>
        </w:rPr>
        <w:t xml:space="preserve"> –</w:t>
      </w:r>
      <w:r w:rsidR="00C359B7" w:rsidRPr="00C359B7">
        <w:rPr>
          <w:kern w:val="24"/>
        </w:rPr>
        <w:t>2</w:t>
      </w:r>
    </w:p>
    <w:p w:rsidR="00226D2E" w:rsidRDefault="00226D2E" w:rsidP="00226D2E">
      <w:pPr>
        <w:rPr>
          <w:b/>
        </w:rPr>
      </w:pPr>
    </w:p>
    <w:p w:rsidR="00226D2E" w:rsidRDefault="00226D2E" w:rsidP="00226D2E">
      <w:pPr>
        <w:rPr>
          <w:b/>
        </w:rPr>
      </w:pPr>
      <w:r w:rsidRPr="00D57FC9">
        <w:rPr>
          <w:b/>
        </w:rPr>
        <w:t xml:space="preserve">Правильный ответ: </w:t>
      </w:r>
      <w:r w:rsidR="00B62A80">
        <w:rPr>
          <w:b/>
        </w:rPr>
        <w:t>1</w:t>
      </w:r>
      <w:r>
        <w:rPr>
          <w:b/>
        </w:rPr>
        <w:t>,</w:t>
      </w:r>
      <w:r w:rsidR="00B62A80">
        <w:rPr>
          <w:b/>
        </w:rPr>
        <w:t>4</w:t>
      </w:r>
      <w:r>
        <w:rPr>
          <w:b/>
        </w:rPr>
        <w:t>,</w:t>
      </w:r>
      <w:r w:rsidR="00B62A80">
        <w:rPr>
          <w:b/>
        </w:rPr>
        <w:t>3</w:t>
      </w:r>
      <w:r>
        <w:rPr>
          <w:b/>
        </w:rPr>
        <w:t>,2</w:t>
      </w:r>
    </w:p>
    <w:p w:rsidR="008A0942" w:rsidRDefault="008A0942" w:rsidP="00226D2E">
      <w:pPr>
        <w:rPr>
          <w:b/>
        </w:rPr>
      </w:pPr>
    </w:p>
    <w:p w:rsidR="008A0942" w:rsidRDefault="008A0942" w:rsidP="00226D2E">
      <w:pPr>
        <w:rPr>
          <w:b/>
        </w:rPr>
      </w:pPr>
      <w:r>
        <w:rPr>
          <w:b/>
        </w:rPr>
        <w:t>Вопрос 9.</w:t>
      </w:r>
    </w:p>
    <w:p w:rsidR="004456C1" w:rsidRPr="004456C1" w:rsidRDefault="004456C1" w:rsidP="004456C1">
      <w:pPr>
        <w:rPr>
          <w:b/>
          <w:kern w:val="0"/>
          <w:lang w:eastAsia="ru-RU"/>
        </w:rPr>
      </w:pPr>
      <w:r w:rsidRPr="008A0942">
        <w:rPr>
          <w:b/>
        </w:rPr>
        <w:t>Прочитайте и установите соответствие</w:t>
      </w:r>
      <w:r w:rsidRPr="004456C1">
        <w:rPr>
          <w:kern w:val="0"/>
          <w:lang w:eastAsia="ru-RU"/>
        </w:rPr>
        <w:t xml:space="preserve"> </w:t>
      </w:r>
      <w:r w:rsidRPr="004456C1">
        <w:rPr>
          <w:b/>
          <w:kern w:val="0"/>
          <w:lang w:eastAsia="ru-RU"/>
        </w:rPr>
        <w:t>между функцией и её первообразной:</w:t>
      </w:r>
    </w:p>
    <w:p w:rsid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</w:p>
    <w:p w:rsidR="004456C1" w:rsidRP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  <w:r w:rsidRPr="004456C1">
        <w:rPr>
          <w:b/>
          <w:kern w:val="0"/>
          <w:lang w:eastAsia="ru-RU"/>
        </w:rPr>
        <w:t xml:space="preserve">А) </w:t>
      </w:r>
      <w:r w:rsidR="00C848B4">
        <w:rPr>
          <w:b/>
          <w:kern w:val="0"/>
          <w:position w:val="-26"/>
          <w:lang w:val="en-US" w:eastAsia="ru-RU"/>
        </w:rPr>
        <w:pict>
          <v:shape id="_x0000_i1045" type="#_x0000_t75" style="width:35.15pt;height:31.8pt">
            <v:imagedata r:id="rId50" o:title=""/>
          </v:shape>
        </w:pict>
      </w:r>
    </w:p>
    <w:p w:rsidR="004456C1" w:rsidRP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  <w:r w:rsidRPr="004456C1">
        <w:rPr>
          <w:b/>
          <w:kern w:val="0"/>
          <w:lang w:eastAsia="ru-RU"/>
        </w:rPr>
        <w:t>Б)</w:t>
      </w:r>
      <w:r w:rsidRPr="004456C1">
        <w:rPr>
          <w:kern w:val="0"/>
          <w:lang w:eastAsia="ru-RU"/>
        </w:rPr>
        <w:t xml:space="preserve"> </w:t>
      </w:r>
      <w:r w:rsidR="00C848B4">
        <w:rPr>
          <w:kern w:val="0"/>
          <w:position w:val="-24"/>
          <w:lang w:val="en-US" w:eastAsia="ru-RU"/>
        </w:rPr>
        <w:pict>
          <v:shape id="_x0000_i1046" type="#_x0000_t75" style="width:11.7pt;height:31pt">
            <v:imagedata r:id="rId51" o:title=""/>
          </v:shape>
        </w:pict>
      </w:r>
    </w:p>
    <w:p w:rsidR="004456C1" w:rsidRP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  <w:r w:rsidRPr="004456C1">
        <w:rPr>
          <w:b/>
          <w:kern w:val="0"/>
          <w:lang w:eastAsia="ru-RU"/>
        </w:rPr>
        <w:t>В)</w:t>
      </w:r>
      <w:r w:rsidRPr="004456C1">
        <w:rPr>
          <w:kern w:val="0"/>
          <w:lang w:eastAsia="ru-RU"/>
        </w:rPr>
        <w:t xml:space="preserve"> </w:t>
      </w:r>
      <w:r w:rsidRPr="00417996">
        <w:rPr>
          <w:position w:val="-6"/>
          <w:lang w:val="en-US"/>
        </w:rPr>
        <w:object w:dxaOrig="300" w:dyaOrig="360">
          <v:shape id="_x0000_i1047" type="#_x0000_t75" style="width:15.05pt;height:18.4pt" o:ole="">
            <v:imagedata r:id="rId52" o:title=""/>
          </v:shape>
          <o:OLEObject Type="Embed" ProgID="Equation.DSMT4" ShapeID="_x0000_i1047" DrawAspect="Content" ObjectID="_1835339241" r:id="rId53"/>
        </w:object>
      </w:r>
    </w:p>
    <w:p w:rsidR="004456C1" w:rsidRP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Г)</w:t>
      </w:r>
      <w:r w:rsidRPr="004456C1">
        <w:rPr>
          <w:kern w:val="0"/>
          <w:lang w:eastAsia="ru-RU"/>
        </w:rPr>
        <w:t xml:space="preserve"> </w:t>
      </w:r>
      <w:r w:rsidRPr="00417996">
        <w:rPr>
          <w:position w:val="-6"/>
          <w:lang w:val="en-US"/>
        </w:rPr>
        <w:object w:dxaOrig="520" w:dyaOrig="279">
          <v:shape id="_x0000_i1048" type="#_x0000_t75" style="width:25.95pt;height:14.25pt" o:ole="">
            <v:imagedata r:id="rId54" o:title=""/>
          </v:shape>
          <o:OLEObject Type="Embed" ProgID="Equation.DSMT4" ShapeID="_x0000_i1048" DrawAspect="Content" ObjectID="_1835339242" r:id="rId55"/>
        </w:object>
      </w:r>
    </w:p>
    <w:p w:rsidR="004456C1" w:rsidRP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  <w:r w:rsidRPr="004456C1">
        <w:rPr>
          <w:b/>
          <w:kern w:val="0"/>
          <w:lang w:eastAsia="ru-RU"/>
        </w:rPr>
        <w:t>1)</w:t>
      </w:r>
      <w:r w:rsidRPr="004456C1">
        <w:rPr>
          <w:kern w:val="0"/>
          <w:lang w:eastAsia="ru-RU"/>
        </w:rPr>
        <w:t xml:space="preserve"> </w:t>
      </w:r>
      <w:r w:rsidRPr="00417996">
        <w:rPr>
          <w:position w:val="-24"/>
          <w:lang w:val="en-US"/>
        </w:rPr>
        <w:object w:dxaOrig="859" w:dyaOrig="680">
          <v:shape id="_x0000_i1049" type="#_x0000_t75" style="width:42.7pt;height:34.35pt" o:ole="">
            <v:imagedata r:id="rId56" o:title=""/>
          </v:shape>
          <o:OLEObject Type="Embed" ProgID="Equation.DSMT4" ShapeID="_x0000_i1049" DrawAspect="Content" ObjectID="_1835339243" r:id="rId57"/>
        </w:object>
      </w:r>
    </w:p>
    <w:p w:rsidR="004456C1" w:rsidRP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  <w:r w:rsidRPr="004456C1">
        <w:rPr>
          <w:b/>
          <w:kern w:val="0"/>
          <w:lang w:eastAsia="ru-RU"/>
        </w:rPr>
        <w:t>2)</w:t>
      </w:r>
      <w:r w:rsidRPr="004456C1">
        <w:rPr>
          <w:kern w:val="0"/>
          <w:lang w:eastAsia="ru-RU"/>
        </w:rPr>
        <w:t xml:space="preserve"> </w:t>
      </w:r>
      <w:r w:rsidRPr="00417996">
        <w:rPr>
          <w:position w:val="-6"/>
          <w:lang w:val="en-US"/>
        </w:rPr>
        <w:object w:dxaOrig="1100" w:dyaOrig="279">
          <v:shape id="_x0000_i1050" type="#_x0000_t75" style="width:55.25pt;height:14.25pt" o:ole="">
            <v:imagedata r:id="rId58" o:title=""/>
          </v:shape>
          <o:OLEObject Type="Embed" ProgID="Equation.DSMT4" ShapeID="_x0000_i1050" DrawAspect="Content" ObjectID="_1835339244" r:id="rId59"/>
        </w:object>
      </w:r>
    </w:p>
    <w:p w:rsidR="004456C1" w:rsidRP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  <w:r w:rsidRPr="004456C1">
        <w:rPr>
          <w:b/>
          <w:kern w:val="0"/>
          <w:lang w:eastAsia="ru-RU"/>
        </w:rPr>
        <w:t>3)</w:t>
      </w:r>
      <w:r w:rsidRPr="004456C1">
        <w:rPr>
          <w:kern w:val="0"/>
          <w:lang w:eastAsia="ru-RU"/>
        </w:rPr>
        <w:t xml:space="preserve"> </w:t>
      </w:r>
      <w:r w:rsidR="00C848B4">
        <w:rPr>
          <w:kern w:val="0"/>
          <w:position w:val="-10"/>
          <w:lang w:val="en-US" w:eastAsia="ru-RU"/>
        </w:rPr>
        <w:pict>
          <v:shape id="_x0000_i1051" type="#_x0000_t75" style="width:37.65pt;height:15.9pt">
            <v:imagedata r:id="rId60" o:title=""/>
          </v:shape>
        </w:pict>
      </w:r>
    </w:p>
    <w:p w:rsidR="004456C1" w:rsidRPr="004456C1" w:rsidRDefault="004456C1" w:rsidP="004456C1">
      <w:pPr>
        <w:suppressAutoHyphens w:val="0"/>
        <w:jc w:val="both"/>
        <w:rPr>
          <w:b/>
          <w:kern w:val="0"/>
          <w:lang w:eastAsia="ru-RU"/>
        </w:rPr>
      </w:pPr>
      <w:r w:rsidRPr="004456C1">
        <w:rPr>
          <w:b/>
          <w:kern w:val="0"/>
          <w:lang w:eastAsia="ru-RU"/>
        </w:rPr>
        <w:t>4)</w:t>
      </w:r>
      <w:r w:rsidRPr="004456C1">
        <w:rPr>
          <w:kern w:val="0"/>
          <w:lang w:eastAsia="ru-RU"/>
        </w:rPr>
        <w:t xml:space="preserve"> </w:t>
      </w:r>
      <w:r w:rsidR="00C848B4">
        <w:rPr>
          <w:kern w:val="0"/>
          <w:position w:val="-14"/>
          <w:lang w:val="en-US" w:eastAsia="ru-RU"/>
        </w:rPr>
        <w:pict>
          <v:shape id="_x0000_i1052" type="#_x0000_t75" style="width:44.35pt;height:20.1pt">
            <v:imagedata r:id="rId61" o:title=""/>
          </v:shape>
        </w:pict>
      </w:r>
    </w:p>
    <w:p w:rsidR="004456C1" w:rsidRPr="004456C1" w:rsidRDefault="004456C1" w:rsidP="004456C1">
      <w:pPr>
        <w:suppressAutoHyphens w:val="0"/>
        <w:jc w:val="both"/>
        <w:rPr>
          <w:kern w:val="0"/>
          <w:lang w:eastAsia="ru-RU"/>
        </w:rPr>
      </w:pPr>
    </w:p>
    <w:p w:rsidR="00FF111E" w:rsidRDefault="004456C1" w:rsidP="00E03A2D">
      <w:pPr>
        <w:rPr>
          <w:b/>
        </w:rPr>
      </w:pPr>
      <w:r w:rsidRPr="00D57FC9">
        <w:rPr>
          <w:b/>
        </w:rPr>
        <w:t>Правильный ответ:</w:t>
      </w:r>
      <w:r>
        <w:rPr>
          <w:b/>
        </w:rPr>
        <w:t xml:space="preserve"> А3, Б</w:t>
      </w:r>
      <w:proofErr w:type="gramStart"/>
      <w:r>
        <w:rPr>
          <w:b/>
        </w:rPr>
        <w:t>4</w:t>
      </w:r>
      <w:proofErr w:type="gramEnd"/>
      <w:r>
        <w:rPr>
          <w:b/>
        </w:rPr>
        <w:t>, В</w:t>
      </w:r>
      <w:r w:rsidRPr="007632DB">
        <w:rPr>
          <w:b/>
        </w:rPr>
        <w:t>1</w:t>
      </w:r>
      <w:r>
        <w:rPr>
          <w:b/>
        </w:rPr>
        <w:t>, Г2</w:t>
      </w:r>
    </w:p>
    <w:p w:rsidR="00394CB2" w:rsidRDefault="00394CB2" w:rsidP="00E03A2D">
      <w:pPr>
        <w:rPr>
          <w:b/>
        </w:rPr>
      </w:pPr>
    </w:p>
    <w:p w:rsidR="00394CB2" w:rsidRPr="00AC417B" w:rsidRDefault="00394CB2" w:rsidP="00394CB2">
      <w:pPr>
        <w:numPr>
          <w:ilvl w:val="0"/>
          <w:numId w:val="1"/>
        </w:numPr>
        <w:ind w:left="0" w:firstLine="0"/>
      </w:pPr>
      <w:r w:rsidRPr="006052CC">
        <w:rPr>
          <w:b/>
        </w:rPr>
        <w:t>Вопрос</w:t>
      </w:r>
      <w:r w:rsidRPr="00FB6DB9">
        <w:rPr>
          <w:b/>
        </w:rPr>
        <w:t xml:space="preserve"> </w:t>
      </w:r>
      <w:r>
        <w:rPr>
          <w:b/>
        </w:rPr>
        <w:t>10.</w:t>
      </w:r>
    </w:p>
    <w:p w:rsidR="00394CB2" w:rsidRPr="008A0942" w:rsidRDefault="00394CB2" w:rsidP="00394CB2">
      <w:pPr>
        <w:numPr>
          <w:ilvl w:val="0"/>
          <w:numId w:val="1"/>
        </w:numPr>
        <w:rPr>
          <w:b/>
        </w:rPr>
      </w:pPr>
      <w:r w:rsidRPr="008A0942">
        <w:rPr>
          <w:b/>
        </w:rPr>
        <w:t xml:space="preserve">Прочитайте и установите соответствие между </w:t>
      </w:r>
      <w:r>
        <w:rPr>
          <w:b/>
        </w:rPr>
        <w:t>интегралом</w:t>
      </w:r>
      <w:r w:rsidRPr="008A0942">
        <w:rPr>
          <w:b/>
        </w:rPr>
        <w:t xml:space="preserve"> и </w:t>
      </w:r>
      <w:r>
        <w:rPr>
          <w:b/>
        </w:rPr>
        <w:t>его</w:t>
      </w:r>
      <w:r w:rsidRPr="008A0942">
        <w:rPr>
          <w:b/>
        </w:rPr>
        <w:t xml:space="preserve"> </w:t>
      </w:r>
      <w:r>
        <w:rPr>
          <w:b/>
        </w:rPr>
        <w:t>значением</w:t>
      </w:r>
      <w:r w:rsidRPr="008A0942">
        <w:rPr>
          <w:b/>
        </w:rPr>
        <w:t>:</w:t>
      </w:r>
    </w:p>
    <w:p w:rsidR="00394CB2" w:rsidRPr="00617AC9" w:rsidRDefault="00394CB2" w:rsidP="00394CB2">
      <w:pPr>
        <w:numPr>
          <w:ilvl w:val="0"/>
          <w:numId w:val="1"/>
        </w:numPr>
        <w:tabs>
          <w:tab w:val="left" w:pos="1560"/>
        </w:tabs>
        <w:suppressAutoHyphens w:val="0"/>
        <w:ind w:left="0" w:firstLine="0"/>
        <w:jc w:val="both"/>
      </w:pPr>
    </w:p>
    <w:p w:rsidR="00394CB2" w:rsidRPr="00C7568B" w:rsidRDefault="00394CB2" w:rsidP="00394CB2">
      <w:pPr>
        <w:numPr>
          <w:ilvl w:val="0"/>
          <w:numId w:val="1"/>
        </w:numPr>
        <w:tabs>
          <w:tab w:val="left" w:pos="1560"/>
        </w:tabs>
        <w:suppressAutoHyphens w:val="0"/>
        <w:ind w:left="0" w:firstLine="0"/>
        <w:jc w:val="both"/>
      </w:pPr>
      <w:r w:rsidRPr="001F0670">
        <w:rPr>
          <w:b/>
        </w:rPr>
        <w:t>А)</w:t>
      </w:r>
      <w:r w:rsidRPr="00C7568B">
        <w:t xml:space="preserve"> </w:t>
      </w:r>
      <w:r w:rsidRPr="00417996">
        <w:rPr>
          <w:position w:val="-22"/>
          <w:lang w:val="en-US"/>
        </w:rPr>
        <w:object w:dxaOrig="2060" w:dyaOrig="580">
          <v:shape id="_x0000_i1053" type="#_x0000_t75" style="width:103pt;height:29.3pt" o:ole="">
            <v:imagedata r:id="rId62" o:title=""/>
          </v:shape>
          <o:OLEObject Type="Embed" ProgID="Equation.3" ShapeID="_x0000_i1053" DrawAspect="Content" ObjectID="_1835339245" r:id="rId63"/>
        </w:object>
      </w:r>
    </w:p>
    <w:p w:rsidR="00394CB2" w:rsidRDefault="00394CB2" w:rsidP="00394CB2">
      <w:pPr>
        <w:numPr>
          <w:ilvl w:val="0"/>
          <w:numId w:val="1"/>
        </w:numPr>
        <w:ind w:left="0" w:firstLine="0"/>
      </w:pPr>
      <w:r w:rsidRPr="001F0670">
        <w:rPr>
          <w:b/>
        </w:rPr>
        <w:t>Б)</w:t>
      </w:r>
      <w:r w:rsidRPr="00FB6DB9">
        <w:t xml:space="preserve"> </w:t>
      </w:r>
      <w:r w:rsidRPr="00417996">
        <w:rPr>
          <w:position w:val="-32"/>
          <w:lang w:val="en-US"/>
        </w:rPr>
        <w:object w:dxaOrig="1780" w:dyaOrig="840">
          <v:shape id="_x0000_i1054" type="#_x0000_t75" style="width:88.75pt;height:41.85pt" o:ole="">
            <v:imagedata r:id="rId64" o:title=""/>
          </v:shape>
          <o:OLEObject Type="Embed" ProgID="Equation.3" ShapeID="_x0000_i1054" DrawAspect="Content" ObjectID="_1835339246" r:id="rId65"/>
        </w:object>
      </w:r>
    </w:p>
    <w:p w:rsidR="00394CB2" w:rsidRPr="00394CB2" w:rsidRDefault="00394CB2" w:rsidP="00394CB2">
      <w:r w:rsidRPr="001F0670">
        <w:rPr>
          <w:b/>
        </w:rPr>
        <w:t>В)</w:t>
      </w:r>
      <w:r w:rsidRPr="00AC417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417996">
        <w:rPr>
          <w:position w:val="-18"/>
        </w:rPr>
        <w:object w:dxaOrig="999" w:dyaOrig="480">
          <v:shape id="_x0000_i1055" type="#_x0000_t75" style="width:50.25pt;height:24.3pt" o:ole="">
            <v:imagedata r:id="rId66" o:title=""/>
          </v:shape>
          <o:OLEObject Type="Embed" ProgID="Equation.DSMT4" ShapeID="_x0000_i1055" DrawAspect="Content" ObjectID="_1835339247" r:id="rId67"/>
        </w:object>
      </w:r>
    </w:p>
    <w:p w:rsidR="00394CB2" w:rsidRDefault="00394CB2" w:rsidP="00394CB2">
      <w:pPr>
        <w:numPr>
          <w:ilvl w:val="0"/>
          <w:numId w:val="1"/>
        </w:numPr>
        <w:ind w:left="0" w:firstLine="0"/>
      </w:pPr>
      <w:r w:rsidRPr="001F0670">
        <w:rPr>
          <w:b/>
        </w:rPr>
        <w:t>Г)</w:t>
      </w:r>
      <w:r w:rsidRPr="00AC417B">
        <w:rPr>
          <w:lang w:val="en-US"/>
        </w:rPr>
        <w:t xml:space="preserve"> </w:t>
      </w:r>
      <w:r w:rsidRPr="00417996">
        <w:rPr>
          <w:position w:val="-24"/>
        </w:rPr>
        <w:object w:dxaOrig="999" w:dyaOrig="620">
          <v:shape id="_x0000_i1056" type="#_x0000_t75" style="width:50.25pt;height:31pt" o:ole="">
            <v:imagedata r:id="rId68" o:title=""/>
          </v:shape>
          <o:OLEObject Type="Embed" ProgID="Equation.DSMT4" ShapeID="_x0000_i1056" DrawAspect="Content" ObjectID="_1835339248" r:id="rId69"/>
        </w:object>
      </w:r>
    </w:p>
    <w:p w:rsidR="00394CB2" w:rsidRPr="001F0670" w:rsidRDefault="00394CB2" w:rsidP="00394CB2">
      <w:pPr>
        <w:numPr>
          <w:ilvl w:val="0"/>
          <w:numId w:val="1"/>
        </w:numPr>
        <w:ind w:left="0" w:firstLine="0"/>
        <w:rPr>
          <w:b/>
        </w:rPr>
      </w:pPr>
      <w:r w:rsidRPr="001F0670">
        <w:rPr>
          <w:b/>
        </w:rPr>
        <w:t xml:space="preserve">1) </w:t>
      </w:r>
      <w:r w:rsidRPr="00417996">
        <w:rPr>
          <w:position w:val="-24"/>
        </w:rPr>
        <w:object w:dxaOrig="1080" w:dyaOrig="620">
          <v:shape id="_x0000_i1057" type="#_x0000_t75" style="width:54.4pt;height:31pt" o:ole="">
            <v:imagedata r:id="rId70" o:title=""/>
          </v:shape>
          <o:OLEObject Type="Embed" ProgID="Equation.DSMT4" ShapeID="_x0000_i1057" DrawAspect="Content" ObjectID="_1835339249" r:id="rId71"/>
        </w:object>
      </w:r>
    </w:p>
    <w:p w:rsidR="00394CB2" w:rsidRPr="001F0670" w:rsidRDefault="00394CB2" w:rsidP="00394CB2">
      <w:pPr>
        <w:numPr>
          <w:ilvl w:val="0"/>
          <w:numId w:val="1"/>
        </w:numPr>
        <w:ind w:left="0" w:firstLine="0"/>
        <w:rPr>
          <w:b/>
        </w:rPr>
      </w:pPr>
      <w:r w:rsidRPr="001F0670">
        <w:rPr>
          <w:b/>
        </w:rPr>
        <w:t xml:space="preserve">2) </w:t>
      </w:r>
      <w:r w:rsidRPr="00417996">
        <w:rPr>
          <w:position w:val="-6"/>
          <w:lang w:val="en-US"/>
        </w:rPr>
        <w:object w:dxaOrig="1820" w:dyaOrig="400">
          <v:shape id="_x0000_i1058" type="#_x0000_t75" style="width:91.25pt;height:20.1pt" o:ole="">
            <v:imagedata r:id="rId72" o:title=""/>
          </v:shape>
          <o:OLEObject Type="Embed" ProgID="Equation.3" ShapeID="_x0000_i1058" DrawAspect="Content" ObjectID="_1835339250" r:id="rId73"/>
        </w:object>
      </w:r>
    </w:p>
    <w:p w:rsidR="00394CB2" w:rsidRPr="001F0670" w:rsidRDefault="00394CB2" w:rsidP="00394CB2">
      <w:pPr>
        <w:numPr>
          <w:ilvl w:val="0"/>
          <w:numId w:val="1"/>
        </w:numPr>
        <w:ind w:left="0" w:firstLine="0"/>
      </w:pPr>
      <w:r w:rsidRPr="001F0670">
        <w:rPr>
          <w:b/>
        </w:rPr>
        <w:t xml:space="preserve">3) </w:t>
      </w:r>
      <w:r w:rsidRPr="00417996">
        <w:rPr>
          <w:position w:val="-24"/>
        </w:rPr>
        <w:object w:dxaOrig="1380" w:dyaOrig="620">
          <v:shape id="_x0000_i1059" type="#_x0000_t75" style="width:68.65pt;height:31pt" o:ole="">
            <v:imagedata r:id="rId74" o:title=""/>
          </v:shape>
          <o:OLEObject Type="Embed" ProgID="Equation.DSMT4" ShapeID="_x0000_i1059" DrawAspect="Content" ObjectID="_1835339251" r:id="rId75"/>
        </w:object>
      </w:r>
    </w:p>
    <w:p w:rsidR="00394CB2" w:rsidRPr="00C7568B" w:rsidRDefault="00394CB2" w:rsidP="00394CB2">
      <w:pPr>
        <w:numPr>
          <w:ilvl w:val="0"/>
          <w:numId w:val="1"/>
        </w:numPr>
        <w:ind w:left="0" w:firstLine="0"/>
      </w:pPr>
      <w:r w:rsidRPr="001F0670">
        <w:rPr>
          <w:b/>
        </w:rPr>
        <w:t>4)</w:t>
      </w:r>
      <w:r>
        <w:t xml:space="preserve"> </w:t>
      </w:r>
      <w:r w:rsidRPr="00417996">
        <w:rPr>
          <w:position w:val="-32"/>
          <w:lang w:val="en-US"/>
        </w:rPr>
        <w:object w:dxaOrig="2240" w:dyaOrig="760">
          <v:shape id="_x0000_i1060" type="#_x0000_t75" style="width:112.2pt;height:37.65pt" o:ole="">
            <v:imagedata r:id="rId76" o:title=""/>
          </v:shape>
          <o:OLEObject Type="Embed" ProgID="Equation.3" ShapeID="_x0000_i1060" DrawAspect="Content" ObjectID="_1835339252" r:id="rId77"/>
        </w:object>
      </w:r>
    </w:p>
    <w:p w:rsidR="00394CB2" w:rsidRDefault="00394CB2" w:rsidP="00394CB2"/>
    <w:p w:rsidR="00394CB2" w:rsidRDefault="00394CB2" w:rsidP="00394CB2">
      <w:r w:rsidRPr="00D57FC9">
        <w:rPr>
          <w:b/>
        </w:rPr>
        <w:t>Правильный ответ:</w:t>
      </w:r>
      <w:r>
        <w:rPr>
          <w:b/>
        </w:rPr>
        <w:t xml:space="preserve"> А</w:t>
      </w:r>
      <w:proofErr w:type="gramStart"/>
      <w:r>
        <w:rPr>
          <w:b/>
        </w:rPr>
        <w:t>2</w:t>
      </w:r>
      <w:proofErr w:type="gramEnd"/>
      <w:r>
        <w:rPr>
          <w:b/>
        </w:rPr>
        <w:t>, Б4, В3, Г1</w:t>
      </w:r>
    </w:p>
    <w:p w:rsidR="00394CB2" w:rsidRPr="009F2332" w:rsidRDefault="00394CB2" w:rsidP="00E03A2D"/>
    <w:p w:rsidR="00B05E5C" w:rsidRPr="00AC417B" w:rsidRDefault="00B05E5C" w:rsidP="00B05E5C">
      <w:pPr>
        <w:numPr>
          <w:ilvl w:val="0"/>
          <w:numId w:val="1"/>
        </w:numPr>
        <w:ind w:left="0" w:firstLine="0"/>
      </w:pPr>
      <w:r w:rsidRPr="006052CC">
        <w:rPr>
          <w:b/>
        </w:rPr>
        <w:lastRenderedPageBreak/>
        <w:t>Вопрос</w:t>
      </w:r>
      <w:r w:rsidRPr="00FB6DB9">
        <w:rPr>
          <w:b/>
        </w:rPr>
        <w:t xml:space="preserve"> </w:t>
      </w:r>
      <w:r>
        <w:rPr>
          <w:b/>
        </w:rPr>
        <w:t>11.</w:t>
      </w:r>
    </w:p>
    <w:p w:rsidR="00B05E5C" w:rsidRPr="00B05E5C" w:rsidRDefault="00B05E5C" w:rsidP="00B05E5C">
      <w:pPr>
        <w:numPr>
          <w:ilvl w:val="0"/>
          <w:numId w:val="1"/>
        </w:numPr>
        <w:rPr>
          <w:b/>
        </w:rPr>
      </w:pPr>
      <w:r w:rsidRPr="008A0942">
        <w:rPr>
          <w:b/>
        </w:rPr>
        <w:t xml:space="preserve">Прочитайте и установите соответствие между </w:t>
      </w:r>
      <w:r w:rsidRPr="00B05E5C">
        <w:rPr>
          <w:b/>
        </w:rPr>
        <w:t>рядами и их названиями:</w:t>
      </w:r>
    </w:p>
    <w:p w:rsidR="00B05E5C" w:rsidRPr="00617AC9" w:rsidRDefault="00B05E5C" w:rsidP="00B05E5C">
      <w:pPr>
        <w:numPr>
          <w:ilvl w:val="0"/>
          <w:numId w:val="1"/>
        </w:numPr>
        <w:tabs>
          <w:tab w:val="left" w:pos="1560"/>
        </w:tabs>
        <w:suppressAutoHyphens w:val="0"/>
        <w:ind w:left="0" w:firstLine="0"/>
        <w:jc w:val="both"/>
      </w:pPr>
    </w:p>
    <w:p w:rsidR="00B05E5C" w:rsidRPr="00C7568B" w:rsidRDefault="00B05E5C" w:rsidP="00B05E5C">
      <w:pPr>
        <w:numPr>
          <w:ilvl w:val="0"/>
          <w:numId w:val="1"/>
        </w:numPr>
        <w:tabs>
          <w:tab w:val="left" w:pos="1560"/>
        </w:tabs>
        <w:suppressAutoHyphens w:val="0"/>
        <w:ind w:left="0" w:firstLine="0"/>
        <w:jc w:val="both"/>
      </w:pPr>
      <w:r w:rsidRPr="001F0670">
        <w:rPr>
          <w:b/>
        </w:rPr>
        <w:t>А)</w:t>
      </w:r>
      <w:r w:rsidRPr="00C7568B">
        <w:t xml:space="preserve"> </w:t>
      </w:r>
      <w:r w:rsidRPr="00417996">
        <w:rPr>
          <w:position w:val="-28"/>
        </w:rPr>
        <w:object w:dxaOrig="1080" w:dyaOrig="700">
          <v:shape id="_x0000_i1061" type="#_x0000_t75" style="width:54.4pt;height:35.15pt" o:ole="">
            <v:imagedata r:id="rId78" o:title=""/>
          </v:shape>
          <o:OLEObject Type="Embed" ProgID="Equation.3" ShapeID="_x0000_i1061" DrawAspect="Content" ObjectID="_1835339253" r:id="rId79"/>
        </w:object>
      </w:r>
    </w:p>
    <w:p w:rsidR="00B05E5C" w:rsidRDefault="00B05E5C" w:rsidP="00B05E5C">
      <w:pPr>
        <w:numPr>
          <w:ilvl w:val="0"/>
          <w:numId w:val="1"/>
        </w:numPr>
        <w:ind w:left="0" w:firstLine="0"/>
      </w:pPr>
      <w:r w:rsidRPr="001F0670">
        <w:rPr>
          <w:b/>
        </w:rPr>
        <w:t>Б)</w:t>
      </w:r>
      <w:r w:rsidRPr="00FB6DB9">
        <w:t xml:space="preserve"> </w:t>
      </w:r>
      <w:r w:rsidRPr="00417996">
        <w:rPr>
          <w:position w:val="-28"/>
        </w:rPr>
        <w:object w:dxaOrig="920" w:dyaOrig="760">
          <v:shape id="_x0000_i1062" type="#_x0000_t75" style="width:46.05pt;height:37.65pt" o:ole="">
            <v:imagedata r:id="rId80" o:title=""/>
          </v:shape>
          <o:OLEObject Type="Embed" ProgID="Equation.3" ShapeID="_x0000_i1062" DrawAspect="Content" ObjectID="_1835339254" r:id="rId81"/>
        </w:object>
      </w:r>
    </w:p>
    <w:p w:rsidR="00B05E5C" w:rsidRPr="00394CB2" w:rsidRDefault="00B05E5C" w:rsidP="00B05E5C">
      <w:r w:rsidRPr="001F0670">
        <w:rPr>
          <w:b/>
        </w:rPr>
        <w:t>В)</w:t>
      </w:r>
      <w:r w:rsidRPr="00AC417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417996">
        <w:rPr>
          <w:position w:val="-28"/>
        </w:rPr>
        <w:object w:dxaOrig="1040" w:dyaOrig="680">
          <v:shape id="_x0000_i1063" type="#_x0000_t75" style="width:51.9pt;height:34.35pt" o:ole="">
            <v:imagedata r:id="rId82" o:title=""/>
          </v:shape>
          <o:OLEObject Type="Embed" ProgID="Equation.3" ShapeID="_x0000_i1063" DrawAspect="Content" ObjectID="_1835339255" r:id="rId83"/>
        </w:object>
      </w:r>
    </w:p>
    <w:p w:rsidR="00B05E5C" w:rsidRDefault="00B05E5C" w:rsidP="00B05E5C">
      <w:pPr>
        <w:numPr>
          <w:ilvl w:val="0"/>
          <w:numId w:val="1"/>
        </w:numPr>
        <w:ind w:left="0" w:firstLine="0"/>
      </w:pPr>
      <w:r w:rsidRPr="001F0670">
        <w:rPr>
          <w:b/>
        </w:rPr>
        <w:t>Г)</w:t>
      </w:r>
      <w:r w:rsidRPr="00AC417B">
        <w:rPr>
          <w:lang w:val="en-US"/>
        </w:rPr>
        <w:t xml:space="preserve"> </w:t>
      </w:r>
      <w:r w:rsidRPr="00417996">
        <w:rPr>
          <w:position w:val="-28"/>
        </w:rPr>
        <w:object w:dxaOrig="2640" w:dyaOrig="680">
          <v:shape id="_x0000_i1064" type="#_x0000_t75" style="width:132.3pt;height:34.35pt" o:ole="">
            <v:imagedata r:id="rId84" o:title=""/>
          </v:shape>
          <o:OLEObject Type="Embed" ProgID="Equation.DSMT4" ShapeID="_x0000_i1064" DrawAspect="Content" ObjectID="_1835339256" r:id="rId85"/>
        </w:object>
      </w:r>
    </w:p>
    <w:p w:rsidR="00B05E5C" w:rsidRPr="00394CB2" w:rsidRDefault="00B05E5C" w:rsidP="00B05E5C">
      <w:pPr>
        <w:numPr>
          <w:ilvl w:val="0"/>
          <w:numId w:val="1"/>
        </w:numPr>
        <w:ind w:left="0" w:firstLine="0"/>
        <w:rPr>
          <w:b/>
        </w:rPr>
      </w:pPr>
    </w:p>
    <w:p w:rsidR="00B05E5C" w:rsidRPr="001F0670" w:rsidRDefault="00B05E5C" w:rsidP="00B05E5C">
      <w:pPr>
        <w:numPr>
          <w:ilvl w:val="0"/>
          <w:numId w:val="1"/>
        </w:numPr>
        <w:ind w:left="0" w:firstLine="0"/>
        <w:rPr>
          <w:b/>
        </w:rPr>
      </w:pPr>
      <w:r w:rsidRPr="001F0670">
        <w:rPr>
          <w:b/>
        </w:rPr>
        <w:t xml:space="preserve">1) </w:t>
      </w:r>
      <w:proofErr w:type="spellStart"/>
      <w:r w:rsidRPr="00417996">
        <w:t>знакоположительный</w:t>
      </w:r>
      <w:proofErr w:type="spellEnd"/>
    </w:p>
    <w:p w:rsidR="00B05E5C" w:rsidRPr="001F0670" w:rsidRDefault="00B05E5C" w:rsidP="00B05E5C">
      <w:pPr>
        <w:numPr>
          <w:ilvl w:val="0"/>
          <w:numId w:val="1"/>
        </w:numPr>
        <w:ind w:left="0" w:firstLine="0"/>
        <w:rPr>
          <w:b/>
        </w:rPr>
      </w:pPr>
      <w:r w:rsidRPr="001F0670">
        <w:rPr>
          <w:b/>
        </w:rPr>
        <w:t xml:space="preserve">2) </w:t>
      </w:r>
      <w:r w:rsidRPr="00417996">
        <w:t>знакочередующийся</w:t>
      </w:r>
    </w:p>
    <w:p w:rsidR="00B05E5C" w:rsidRPr="001F0670" w:rsidRDefault="00B05E5C" w:rsidP="00B05E5C">
      <w:pPr>
        <w:numPr>
          <w:ilvl w:val="0"/>
          <w:numId w:val="1"/>
        </w:numPr>
        <w:ind w:left="0" w:firstLine="0"/>
      </w:pPr>
      <w:r w:rsidRPr="001F0670">
        <w:rPr>
          <w:b/>
        </w:rPr>
        <w:t xml:space="preserve">3) </w:t>
      </w:r>
      <w:r w:rsidRPr="00417996">
        <w:t>степенной</w:t>
      </w:r>
    </w:p>
    <w:p w:rsidR="00B05E5C" w:rsidRPr="00C7568B" w:rsidRDefault="00B05E5C" w:rsidP="00B05E5C">
      <w:pPr>
        <w:numPr>
          <w:ilvl w:val="0"/>
          <w:numId w:val="1"/>
        </w:numPr>
        <w:ind w:left="0" w:firstLine="0"/>
      </w:pPr>
      <w:r w:rsidRPr="001F0670">
        <w:rPr>
          <w:b/>
        </w:rPr>
        <w:t>4)</w:t>
      </w:r>
      <w:r>
        <w:t xml:space="preserve"> ряд Фурье</w:t>
      </w:r>
    </w:p>
    <w:p w:rsidR="00B05E5C" w:rsidRDefault="00B05E5C" w:rsidP="00B05E5C"/>
    <w:p w:rsidR="00B05E5C" w:rsidRDefault="00B05E5C" w:rsidP="00B05E5C">
      <w:r w:rsidRPr="00D57FC9">
        <w:rPr>
          <w:b/>
        </w:rPr>
        <w:t>Правильный ответ:</w:t>
      </w:r>
      <w:r>
        <w:rPr>
          <w:b/>
        </w:rPr>
        <w:t xml:space="preserve"> А3, Б</w:t>
      </w:r>
      <w:proofErr w:type="gramStart"/>
      <w:r>
        <w:rPr>
          <w:b/>
        </w:rPr>
        <w:t>2</w:t>
      </w:r>
      <w:proofErr w:type="gramEnd"/>
      <w:r>
        <w:rPr>
          <w:b/>
        </w:rPr>
        <w:t>, В1, Г4</w:t>
      </w:r>
    </w:p>
    <w:p w:rsidR="00B05E5C" w:rsidRDefault="00B05E5C" w:rsidP="00E03A2D">
      <w:pPr>
        <w:rPr>
          <w:b/>
        </w:rPr>
      </w:pPr>
    </w:p>
    <w:p w:rsidR="00B05E5C" w:rsidRPr="00BF1893" w:rsidRDefault="00B05E5C" w:rsidP="00E03A2D">
      <w:pPr>
        <w:rPr>
          <w:b/>
        </w:rPr>
      </w:pPr>
      <w:r w:rsidRPr="00BF1893">
        <w:rPr>
          <w:b/>
        </w:rPr>
        <w:t>Вопрос 12.</w:t>
      </w:r>
    </w:p>
    <w:p w:rsidR="00836C73" w:rsidRPr="00BF1893" w:rsidRDefault="00836C73" w:rsidP="00836C73">
      <w:pPr>
        <w:suppressAutoHyphens w:val="0"/>
        <w:jc w:val="both"/>
        <w:rPr>
          <w:kern w:val="0"/>
          <w:lang w:eastAsia="ru-RU"/>
        </w:rPr>
      </w:pPr>
      <w:r w:rsidRPr="00BF1893">
        <w:rPr>
          <w:b/>
        </w:rPr>
        <w:t>Прочитайте задание, выберите правильный ответ и запишите аргументы, обосновывающие выбор ответа.</w:t>
      </w:r>
    </w:p>
    <w:p w:rsidR="00BF1893" w:rsidRPr="00BF1893" w:rsidRDefault="00BF1893" w:rsidP="00BF1893">
      <w:pPr>
        <w:shd w:val="clear" w:color="auto" w:fill="FFFFFF"/>
        <w:suppressAutoHyphens w:val="0"/>
        <w:spacing w:before="75"/>
        <w:rPr>
          <w:kern w:val="0"/>
          <w:lang w:eastAsia="ru-RU"/>
        </w:rPr>
      </w:pPr>
      <w:r w:rsidRPr="00BF1893">
        <w:rPr>
          <w:kern w:val="0"/>
          <w:lang w:eastAsia="ru-RU"/>
        </w:rPr>
        <w:t>Если</w:t>
      </w:r>
      <w:r>
        <w:rPr>
          <w:kern w:val="0"/>
          <w:lang w:eastAsia="ru-RU"/>
        </w:rPr>
        <w:t xml:space="preserve"> задан числовой </w:t>
      </w:r>
      <w:r w:rsidR="00A7397E">
        <w:rPr>
          <w:kern w:val="0"/>
          <w:lang w:eastAsia="ru-RU"/>
        </w:rPr>
        <w:t xml:space="preserve">положительный </w:t>
      </w:r>
      <w:r>
        <w:rPr>
          <w:kern w:val="0"/>
          <w:lang w:eastAsia="ru-RU"/>
        </w:rPr>
        <w:t xml:space="preserve">ряд </w:t>
      </w:r>
      <w:r w:rsidRPr="00BF1893">
        <w:rPr>
          <w:kern w:val="0"/>
          <w:position w:val="-28"/>
          <w:lang w:eastAsia="ru-RU"/>
        </w:rPr>
        <w:object w:dxaOrig="580" w:dyaOrig="680">
          <v:shape id="_x0000_i1065" type="#_x0000_t75" style="width:29.3pt;height:34.35pt" o:ole="">
            <v:imagedata r:id="rId86" o:title=""/>
          </v:shape>
          <o:OLEObject Type="Embed" ProgID="Equation.DSMT4" ShapeID="_x0000_i1065" DrawAspect="Content" ObjectID="_1835339257" r:id="rId87"/>
        </w:object>
      </w:r>
      <w:r w:rsidRPr="00BF1893">
        <w:rPr>
          <w:kern w:val="0"/>
          <w:lang w:eastAsia="ru-RU"/>
        </w:rPr>
        <w:t xml:space="preserve"> </w:t>
      </w:r>
      <w:r w:rsidR="00A7397E">
        <w:rPr>
          <w:kern w:val="0"/>
          <w:lang w:eastAsia="ru-RU"/>
        </w:rPr>
        <w:t xml:space="preserve">и для него </w:t>
      </w:r>
      <w:r w:rsidR="00A7397E" w:rsidRPr="00A7397E">
        <w:rPr>
          <w:kern w:val="0"/>
          <w:position w:val="-20"/>
          <w:lang w:eastAsia="ru-RU"/>
        </w:rPr>
        <w:object w:dxaOrig="1140" w:dyaOrig="480">
          <v:shape id="_x0000_i1066" type="#_x0000_t75" style="width:56.95pt;height:24.3pt" o:ole="">
            <v:imagedata r:id="rId88" o:title=""/>
          </v:shape>
          <o:OLEObject Type="Embed" ProgID="Equation.DSMT4" ShapeID="_x0000_i1066" DrawAspect="Content" ObjectID="_1835339258" r:id="rId89"/>
        </w:object>
      </w:r>
      <w:r w:rsidRPr="00BF1893">
        <w:rPr>
          <w:kern w:val="0"/>
          <w:lang w:eastAsia="ru-RU"/>
        </w:rPr>
        <w:t xml:space="preserve">, то ряд сходится при </w:t>
      </w:r>
      <w:r w:rsidR="00C848B4">
        <w:rPr>
          <w:kern w:val="0"/>
          <w:position w:val="-6"/>
          <w:lang w:eastAsia="ru-RU"/>
        </w:rPr>
        <w:pict>
          <v:shape id="_x0000_i1067" type="#_x0000_t75" style="width:6.7pt;height:14.25pt">
            <v:imagedata r:id="rId90" o:title=""/>
          </v:shape>
        </w:pict>
      </w:r>
      <w:r w:rsidRPr="00BF1893">
        <w:rPr>
          <w:kern w:val="0"/>
          <w:lang w:eastAsia="ru-RU"/>
        </w:rPr>
        <w:t xml:space="preserve">, </w:t>
      </w:r>
      <w:proofErr w:type="gramStart"/>
      <w:r w:rsidRPr="00BF1893">
        <w:rPr>
          <w:kern w:val="0"/>
          <w:lang w:eastAsia="ru-RU"/>
        </w:rPr>
        <w:t>равном</w:t>
      </w:r>
      <w:proofErr w:type="gramEnd"/>
      <w:r w:rsidRPr="00BF1893">
        <w:rPr>
          <w:kern w:val="0"/>
          <w:lang w:eastAsia="ru-RU"/>
        </w:rPr>
        <w:t>...</w:t>
      </w:r>
    </w:p>
    <w:p w:rsidR="00BF1893" w:rsidRPr="00BF1893" w:rsidRDefault="00BF1893" w:rsidP="00BF1893">
      <w:pPr>
        <w:shd w:val="clear" w:color="auto" w:fill="FFFFFF"/>
        <w:suppressAutoHyphens w:val="0"/>
        <w:spacing w:before="75"/>
        <w:rPr>
          <w:kern w:val="0"/>
          <w:lang w:eastAsia="ru-RU"/>
        </w:rPr>
      </w:pPr>
      <w:r w:rsidRPr="00BF1893">
        <w:rPr>
          <w:b/>
          <w:kern w:val="0"/>
          <w:lang w:eastAsia="ru-RU"/>
        </w:rPr>
        <w:t>а)</w:t>
      </w:r>
      <w:r w:rsidRPr="00BF1893">
        <w:rPr>
          <w:kern w:val="0"/>
          <w:lang w:eastAsia="ru-RU"/>
        </w:rPr>
        <w:t xml:space="preserve"> 0,62</w:t>
      </w:r>
    </w:p>
    <w:p w:rsidR="00836C73" w:rsidRPr="00BF1893" w:rsidRDefault="00836C73" w:rsidP="00836C73">
      <w:pPr>
        <w:suppressAutoHyphens w:val="0"/>
        <w:jc w:val="both"/>
        <w:rPr>
          <w:kern w:val="0"/>
          <w:lang w:val="en-US" w:eastAsia="ru-RU"/>
        </w:rPr>
      </w:pPr>
      <w:r w:rsidRPr="00BF1893">
        <w:rPr>
          <w:b/>
          <w:kern w:val="0"/>
          <w:lang w:eastAsia="ru-RU"/>
        </w:rPr>
        <w:t>б)</w:t>
      </w:r>
      <w:r w:rsidRPr="00BF1893">
        <w:rPr>
          <w:kern w:val="0"/>
          <w:lang w:val="en-US" w:eastAsia="ru-RU"/>
        </w:rPr>
        <w:t xml:space="preserve"> </w:t>
      </w:r>
      <w:r w:rsidR="00A7397E">
        <w:rPr>
          <w:kern w:val="0"/>
          <w:lang w:eastAsia="ru-RU"/>
        </w:rPr>
        <w:t>2</w:t>
      </w:r>
      <w:r w:rsidR="00BF1893" w:rsidRPr="00BF1893">
        <w:rPr>
          <w:kern w:val="0"/>
          <w:lang w:eastAsia="ru-RU"/>
        </w:rPr>
        <w:t>,9</w:t>
      </w:r>
    </w:p>
    <w:p w:rsidR="00836C73" w:rsidRPr="00BF1893" w:rsidRDefault="00836C73" w:rsidP="00836C73">
      <w:pPr>
        <w:suppressAutoHyphens w:val="0"/>
        <w:jc w:val="both"/>
        <w:rPr>
          <w:kern w:val="0"/>
          <w:lang w:val="en-US" w:eastAsia="ru-RU"/>
        </w:rPr>
      </w:pPr>
      <w:r w:rsidRPr="00BF1893">
        <w:rPr>
          <w:b/>
          <w:kern w:val="0"/>
          <w:lang w:eastAsia="ru-RU"/>
        </w:rPr>
        <w:t>в)</w:t>
      </w:r>
      <w:r w:rsidRPr="00BF1893">
        <w:rPr>
          <w:kern w:val="0"/>
          <w:lang w:val="en-US" w:eastAsia="ru-RU"/>
        </w:rPr>
        <w:t xml:space="preserve"> </w:t>
      </w:r>
      <w:r w:rsidR="00C848B4">
        <w:rPr>
          <w:kern w:val="0"/>
          <w:position w:val="-4"/>
          <w:lang w:eastAsia="ru-RU"/>
        </w:rPr>
        <w:pict>
          <v:shape id="_x0000_i1068" type="#_x0000_t75" style="width:10.05pt;height:8.35pt">
            <v:imagedata r:id="rId91" o:title=""/>
          </v:shape>
        </w:pict>
      </w:r>
      <w:r w:rsidR="00BF1893" w:rsidRPr="00BF1893">
        <w:rPr>
          <w:kern w:val="0"/>
          <w:lang w:eastAsia="ru-RU"/>
        </w:rPr>
        <w:t>1,9</w:t>
      </w:r>
    </w:p>
    <w:p w:rsidR="00836C73" w:rsidRPr="00BF1893" w:rsidRDefault="00836C73" w:rsidP="00836C73">
      <w:pPr>
        <w:rPr>
          <w:kern w:val="0"/>
          <w:position w:val="-28"/>
          <w:lang w:eastAsia="ru-RU"/>
        </w:rPr>
      </w:pPr>
      <w:r w:rsidRPr="00BF1893">
        <w:rPr>
          <w:b/>
          <w:kern w:val="0"/>
          <w:lang w:eastAsia="ru-RU"/>
        </w:rPr>
        <w:t>г)</w:t>
      </w:r>
      <w:r w:rsidRPr="00BF1893">
        <w:rPr>
          <w:kern w:val="0"/>
          <w:lang w:val="en-US" w:eastAsia="ru-RU"/>
        </w:rPr>
        <w:t xml:space="preserve"> </w:t>
      </w:r>
      <w:r w:rsidR="00C848B4">
        <w:rPr>
          <w:kern w:val="0"/>
          <w:position w:val="-4"/>
          <w:lang w:eastAsia="ru-RU"/>
        </w:rPr>
        <w:pict>
          <v:shape id="_x0000_i1069" type="#_x0000_t75" style="width:10.05pt;height:8.35pt">
            <v:imagedata r:id="rId91" o:title=""/>
          </v:shape>
        </w:pict>
      </w:r>
      <w:r w:rsidR="00BF1893" w:rsidRPr="00BF1893">
        <w:rPr>
          <w:kern w:val="0"/>
          <w:lang w:eastAsia="ru-RU"/>
        </w:rPr>
        <w:t>0,62</w:t>
      </w:r>
    </w:p>
    <w:p w:rsidR="00836C73" w:rsidRPr="00B06CBE" w:rsidRDefault="00836C73" w:rsidP="00836C73">
      <w:pPr>
        <w:rPr>
          <w:b/>
          <w:highlight w:val="red"/>
        </w:rPr>
      </w:pPr>
    </w:p>
    <w:p w:rsidR="00836C73" w:rsidRPr="00BF1893" w:rsidRDefault="00836C73" w:rsidP="00836C73">
      <w:pPr>
        <w:numPr>
          <w:ilvl w:val="0"/>
          <w:numId w:val="1"/>
        </w:numPr>
        <w:rPr>
          <w:b/>
        </w:rPr>
      </w:pPr>
      <w:r w:rsidRPr="00BF1893">
        <w:rPr>
          <w:b/>
        </w:rPr>
        <w:t>Правильный ответ: а)</w:t>
      </w:r>
    </w:p>
    <w:p w:rsidR="00836C73" w:rsidRPr="00BF1893" w:rsidRDefault="00836C73" w:rsidP="00836C73">
      <w:pPr>
        <w:numPr>
          <w:ilvl w:val="0"/>
          <w:numId w:val="1"/>
        </w:numPr>
        <w:ind w:left="0" w:firstLine="0"/>
        <w:jc w:val="both"/>
      </w:pPr>
      <w:r w:rsidRPr="00BF1893">
        <w:rPr>
          <w:b/>
        </w:rPr>
        <w:t>Обоснование:</w:t>
      </w:r>
      <w:r w:rsidRPr="00BF1893">
        <w:t xml:space="preserve"> </w:t>
      </w:r>
      <w:r w:rsidR="00A7397E">
        <w:t>по признаку Коши ряд сходится, когда предел больше 0, но меньше 1.</w:t>
      </w:r>
    </w:p>
    <w:p w:rsidR="009A6411" w:rsidRDefault="009A6411"/>
    <w:p w:rsidR="00FF111E" w:rsidRDefault="00FF111E">
      <w:pPr>
        <w:pageBreakBefore/>
        <w:jc w:val="right"/>
      </w:pPr>
      <w:r>
        <w:lastRenderedPageBreak/>
        <w:t>Приложение 5</w:t>
      </w:r>
      <w:bookmarkStart w:id="3" w:name="Ref_activity-app-78"/>
      <w:bookmarkEnd w:id="3"/>
    </w:p>
    <w:p w:rsidR="00FF111E" w:rsidRDefault="00FF111E">
      <w:pPr>
        <w:pStyle w:val="5"/>
      </w:pPr>
      <w:r>
        <w:t>Зачет</w:t>
      </w:r>
    </w:p>
    <w:p w:rsidR="00FF111E" w:rsidRDefault="00FF111E"/>
    <w:p w:rsidR="00FF111E" w:rsidRDefault="00FF111E">
      <w:r>
        <w:t>Примерные вопросы к зачету, 1 курс, 2 сессия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744"/>
        <w:gridCol w:w="5137"/>
      </w:tblGrid>
      <w:tr w:rsidR="00B70305" w:rsidRPr="00B70305" w:rsidTr="00B70305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№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Вопрос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>
              <w:t>Примерный о</w:t>
            </w:r>
            <w:r w:rsidRPr="00B70305">
              <w:t>твет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Функция, график функции, сложная функция. Способы задания функции. Три способа аналитического задания функции.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Функция — закон, сопоставляющий каждому элементу x из множества X единственный элемент y из множества Y. График — множество точек (x, f(x)). Сложная функция — композиция функций f(g(x)). Способы задания: 1) Аналитический (формулой). 2) Табличный. 3) Графический. 4) Словесный. Три аналитических способа: 1) Явный (y = f(x)). 2) Неявный (F(x, y) = 0). 3) Параметрический (x = φ(t), y = ψ(t)).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Обратная и сложная функции. Свойства монотонности, четности и нечетности, периодичности функции.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Обратная функция f⁻¹ — если f </w:t>
            </w:r>
            <w:proofErr w:type="spellStart"/>
            <w:r w:rsidRPr="00B70305">
              <w:t>биективна</w:t>
            </w:r>
            <w:proofErr w:type="spellEnd"/>
            <w:r w:rsidRPr="00B70305">
              <w:t>, то f⁻¹(f(x)) = x. Сложная — f(g(x)). Свойства: 1) Монотонность: возрастание/убывание на интервале. 2) Четность: f(-x) = f(x) (симметрия графика относительно </w:t>
            </w:r>
            <w:proofErr w:type="spellStart"/>
            <w:r w:rsidRPr="00B70305">
              <w:t>Oy</w:t>
            </w:r>
            <w:proofErr w:type="spellEnd"/>
            <w:r w:rsidRPr="00B70305">
              <w:t>). Нечетность: f(-x) = -f(x) (симметрия относительно начала координат). 3) Периодичность: </w:t>
            </w:r>
            <w:r w:rsidRPr="00B70305">
              <w:rPr>
                <w:rFonts w:ascii="Cambria Math" w:hAnsi="Cambria Math" w:cs="Cambria Math"/>
              </w:rPr>
              <w:t>∃</w:t>
            </w:r>
            <w:r w:rsidRPr="00B70305">
              <w:t>T&gt;0: f(</w:t>
            </w:r>
            <w:proofErr w:type="spellStart"/>
            <w:r w:rsidRPr="00B70305">
              <w:t>x+T</w:t>
            </w:r>
            <w:proofErr w:type="spellEnd"/>
            <w:r w:rsidRPr="00B70305">
              <w:t>) = f(x).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Основные элементарные функции и их графики.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 xml:space="preserve">1. Степенная: y = xⁿ. 2. Показательная: y = </w:t>
            </w:r>
            <w:proofErr w:type="spellStart"/>
            <w:r w:rsidRPr="00B70305">
              <w:t>aˣ</w:t>
            </w:r>
            <w:proofErr w:type="spellEnd"/>
            <w:r w:rsidRPr="00B70305">
              <w:t xml:space="preserve"> (a&gt;0, a≠1). 3. Логарифмическая: y = </w:t>
            </w:r>
            <w:proofErr w:type="spellStart"/>
            <w:r w:rsidRPr="00B70305">
              <w:t>log</w:t>
            </w:r>
            <w:proofErr w:type="spellEnd"/>
            <w:r w:rsidRPr="00B70305">
              <w:t>ₐ x. 4. Тригонометрические: </w:t>
            </w:r>
            <w:proofErr w:type="spellStart"/>
            <w:r w:rsidRPr="00B70305">
              <w:t>sin</w:t>
            </w:r>
            <w:proofErr w:type="spellEnd"/>
            <w:r w:rsidRPr="00B70305">
              <w:t xml:space="preserve"> x, </w:t>
            </w:r>
            <w:proofErr w:type="spellStart"/>
            <w:r w:rsidRPr="00B70305">
              <w:t>cos</w:t>
            </w:r>
            <w:proofErr w:type="spellEnd"/>
            <w:r w:rsidRPr="00B70305">
              <w:t xml:space="preserve"> x, </w:t>
            </w:r>
            <w:proofErr w:type="spellStart"/>
            <w:r w:rsidRPr="00B70305">
              <w:t>tg</w:t>
            </w:r>
            <w:proofErr w:type="spellEnd"/>
            <w:r w:rsidRPr="00B70305">
              <w:t xml:space="preserve"> x, </w:t>
            </w:r>
            <w:proofErr w:type="spellStart"/>
            <w:r w:rsidRPr="00B70305">
              <w:t>ctg</w:t>
            </w:r>
            <w:proofErr w:type="spellEnd"/>
            <w:r w:rsidRPr="00B70305">
              <w:t xml:space="preserve"> x. 5. Обратные тригонометрические: </w:t>
            </w:r>
            <w:proofErr w:type="spellStart"/>
            <w:r w:rsidRPr="00B70305">
              <w:t>arcsin</w:t>
            </w:r>
            <w:proofErr w:type="spellEnd"/>
            <w:r w:rsidRPr="00B70305">
              <w:t xml:space="preserve"> x, </w:t>
            </w:r>
            <w:proofErr w:type="spellStart"/>
            <w:r w:rsidRPr="00B70305">
              <w:t>arccos</w:t>
            </w:r>
            <w:proofErr w:type="spellEnd"/>
            <w:r w:rsidRPr="00B70305">
              <w:t xml:space="preserve"> x, </w:t>
            </w:r>
            <w:proofErr w:type="spellStart"/>
            <w:r w:rsidRPr="00B70305">
              <w:t>arctg</w:t>
            </w:r>
            <w:proofErr w:type="spellEnd"/>
            <w:r w:rsidRPr="00B70305">
              <w:t xml:space="preserve"> x. Графики: y = x² (парабола), y = </w:t>
            </w:r>
            <w:proofErr w:type="spellStart"/>
            <w:r w:rsidRPr="00B70305">
              <w:t>sin</w:t>
            </w:r>
            <w:proofErr w:type="spellEnd"/>
            <w:r w:rsidRPr="00B70305">
              <w:t xml:space="preserve"> x (синусоида), y = </w:t>
            </w:r>
            <w:proofErr w:type="spellStart"/>
            <w:r w:rsidRPr="00B70305">
              <w:t>eˣ</w:t>
            </w:r>
            <w:proofErr w:type="spellEnd"/>
            <w:r w:rsidRPr="00B70305">
              <w:t xml:space="preserve"> (экспонента), y = </w:t>
            </w:r>
            <w:proofErr w:type="spellStart"/>
            <w:r w:rsidRPr="00B70305">
              <w:t>ln</w:t>
            </w:r>
            <w:proofErr w:type="spellEnd"/>
            <w:r w:rsidRPr="00B70305">
              <w:t xml:space="preserve"> x (логарифмическая кривая).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Последовательность. Предел последовательности. Основные теоремы о пределах.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 xml:space="preserve">Последовательность — функция aₙ = f(n), где n </w:t>
            </w:r>
            <w:r w:rsidRPr="00B70305">
              <w:rPr>
                <w:rFonts w:ascii="Cambria Math" w:hAnsi="Cambria Math" w:cs="Cambria Math"/>
              </w:rPr>
              <w:t>∈</w:t>
            </w:r>
            <w:r w:rsidRPr="00B70305">
              <w:t xml:space="preserve"> ℕ. Предел: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aₙ = A, если </w:t>
            </w:r>
            <w:r w:rsidRPr="00B70305">
              <w:rPr>
                <w:rFonts w:ascii="Cambria Math" w:hAnsi="Cambria Math" w:cs="Cambria Math"/>
              </w:rPr>
              <w:t>∀</w:t>
            </w:r>
            <w:r w:rsidRPr="00B70305">
              <w:t xml:space="preserve">ε&gt;0 </w:t>
            </w:r>
            <w:r w:rsidRPr="00B70305">
              <w:rPr>
                <w:rFonts w:ascii="Cambria Math" w:hAnsi="Cambria Math" w:cs="Cambria Math"/>
              </w:rPr>
              <w:t>∃</w:t>
            </w:r>
            <w:r w:rsidRPr="00B70305">
              <w:t xml:space="preserve">N: </w:t>
            </w:r>
            <w:r w:rsidRPr="00B70305">
              <w:rPr>
                <w:rFonts w:ascii="Cambria Math" w:hAnsi="Cambria Math" w:cs="Cambria Math"/>
              </w:rPr>
              <w:t>∀</w:t>
            </w:r>
            <w:r w:rsidRPr="00B70305">
              <w:t>n&gt;N |aₙ - A| &lt; ε. Теоремы: 1) Единственность предела. 2) Сходимость ограниченной монотонной последовательности. 3) Предел суммы/разности/произведения/частного. 4) Теорема о двух милиционерах (сжатие).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Предел сложной функции. Первый замечательный предел и следствия к нему.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Предел сложной функции: Если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u(x) = a и f </w:t>
            </w:r>
            <w:proofErr w:type="gramStart"/>
            <w:r w:rsidRPr="00B70305">
              <w:t>непрерывна</w:t>
            </w:r>
            <w:proofErr w:type="gramEnd"/>
            <w:r w:rsidRPr="00B70305">
              <w:t xml:space="preserve"> в a, то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f(u(x)) = f(a). Первый замечательный предел: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</w:t>
            </w:r>
            <w:proofErr w:type="spellStart"/>
            <w:r w:rsidRPr="00B70305">
              <w:t>sin</w:t>
            </w:r>
            <w:proofErr w:type="spellEnd"/>
            <w:r w:rsidRPr="00B70305">
              <w:t xml:space="preserve"> x / x) = 1 при x → 0. Следствия: 1)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</w:t>
            </w:r>
            <w:proofErr w:type="spellStart"/>
            <w:r w:rsidRPr="00B70305">
              <w:t>tg</w:t>
            </w:r>
            <w:proofErr w:type="spellEnd"/>
            <w:r w:rsidRPr="00B70305">
              <w:t xml:space="preserve"> x / x) = 1. 2)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</w:t>
            </w:r>
            <w:proofErr w:type="spellStart"/>
            <w:r w:rsidRPr="00B70305">
              <w:t>arcsin</w:t>
            </w:r>
            <w:proofErr w:type="spellEnd"/>
            <w:r w:rsidRPr="00B70305">
              <w:t xml:space="preserve"> x / x) = 1. 3)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(1 - </w:t>
            </w:r>
            <w:proofErr w:type="spellStart"/>
            <w:r w:rsidRPr="00B70305">
              <w:t>cos</w:t>
            </w:r>
            <w:proofErr w:type="spellEnd"/>
            <w:r w:rsidRPr="00B70305">
              <w:t xml:space="preserve"> x) / x² = </w:t>
            </w:r>
            <w:r w:rsidRPr="00B70305">
              <w:lastRenderedPageBreak/>
              <w:t>1/2.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Односторонние пределы. Второй замечательный предел и следствия из него.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Односторонние пределы: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f(x) при x → a⁺ (справа) и x → a⁻ (слева). Второй замечательный предел: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(1 + 1/x)ˣ = e при x → ∞. Следствия: 1)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(1 + x)^{1/x} = e при x → 0. 2)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</w:t>
            </w:r>
            <w:proofErr w:type="spellStart"/>
            <w:r w:rsidRPr="00B70305">
              <w:t>aˣ</w:t>
            </w:r>
            <w:proofErr w:type="spellEnd"/>
            <w:r w:rsidRPr="00B70305">
              <w:t xml:space="preserve"> - 1)/x = </w:t>
            </w:r>
            <w:proofErr w:type="spellStart"/>
            <w:r w:rsidRPr="00B70305">
              <w:t>ln</w:t>
            </w:r>
            <w:proofErr w:type="spellEnd"/>
            <w:r w:rsidRPr="00B70305">
              <w:t xml:space="preserve"> a. 3)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</w:t>
            </w:r>
            <w:proofErr w:type="spellStart"/>
            <w:r w:rsidRPr="00B70305">
              <w:t>ln</w:t>
            </w:r>
            <w:proofErr w:type="spellEnd"/>
            <w:r w:rsidRPr="00B70305">
              <w:t>(1+x))/x = 1.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Определение непрерывной функции. Точки разрыва и их классификация.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Непрерывность в точке a: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f(x) = f(a) при x → a. Точки разрыва: 1) Устранимый — пределы существуют и равны, но f(a) не определена или не равна пределу. 2) I рода (скачок) — конечные односторонние пределы не равны. 3) II рода — хотя бы один односторонний предел бесконечен или не существует.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Бесконечно малые и бесконечно большие функции.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Бесконечно малая (</w:t>
            </w:r>
            <w:proofErr w:type="spellStart"/>
            <w:r w:rsidRPr="00B70305">
              <w:t>б.м</w:t>
            </w:r>
            <w:proofErr w:type="spellEnd"/>
            <w:r w:rsidRPr="00B70305">
              <w:t>.) при x → a: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α(x) = 0. </w:t>
            </w:r>
            <w:proofErr w:type="gramStart"/>
            <w:r w:rsidRPr="00B70305">
              <w:t>Бесконечно большая (</w:t>
            </w:r>
            <w:proofErr w:type="spellStart"/>
            <w:r w:rsidRPr="00B70305">
              <w:t>б.б</w:t>
            </w:r>
            <w:proofErr w:type="spellEnd"/>
            <w:r w:rsidRPr="00B70305">
              <w:t>.): 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|f(x)| = ∞. Свойства: 1) Сумма/произведение </w:t>
            </w:r>
            <w:proofErr w:type="spellStart"/>
            <w:r w:rsidRPr="00B70305">
              <w:t>б.м</w:t>
            </w:r>
            <w:proofErr w:type="spellEnd"/>
            <w:r w:rsidRPr="00B70305">
              <w:t xml:space="preserve">. — </w:t>
            </w:r>
            <w:proofErr w:type="spellStart"/>
            <w:r w:rsidRPr="00B70305">
              <w:t>б.м</w:t>
            </w:r>
            <w:proofErr w:type="spellEnd"/>
            <w:r w:rsidRPr="00B70305">
              <w:t xml:space="preserve">. 2) Произведение </w:t>
            </w:r>
            <w:proofErr w:type="spellStart"/>
            <w:r w:rsidRPr="00B70305">
              <w:t>б.м</w:t>
            </w:r>
            <w:proofErr w:type="spellEnd"/>
            <w:r w:rsidRPr="00B70305">
              <w:t xml:space="preserve">. на ограниченную — </w:t>
            </w:r>
            <w:proofErr w:type="spellStart"/>
            <w:r w:rsidRPr="00B70305">
              <w:t>б.м</w:t>
            </w:r>
            <w:proofErr w:type="spellEnd"/>
            <w:r w:rsidRPr="00B70305">
              <w:t xml:space="preserve">. 3) f(x) — </w:t>
            </w:r>
            <w:proofErr w:type="spellStart"/>
            <w:r w:rsidRPr="00B70305">
              <w:t>б.б</w:t>
            </w:r>
            <w:proofErr w:type="spellEnd"/>
            <w:r w:rsidRPr="00B70305">
              <w:t xml:space="preserve">. </w:t>
            </w:r>
            <w:r w:rsidRPr="00B70305">
              <w:rPr>
                <w:rFonts w:ascii="Cambria Math" w:hAnsi="Cambria Math" w:cs="Cambria Math"/>
              </w:rPr>
              <w:t>⇔</w:t>
            </w:r>
            <w:r w:rsidRPr="00B70305">
              <w:t xml:space="preserve"> 1/f(x) — </w:t>
            </w:r>
            <w:proofErr w:type="spellStart"/>
            <w:r w:rsidRPr="00B70305">
              <w:t>б.м</w:t>
            </w:r>
            <w:proofErr w:type="spellEnd"/>
            <w:r w:rsidRPr="00B70305">
              <w:t>. (и наоборот).</w:t>
            </w:r>
            <w:proofErr w:type="gramEnd"/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Определение производной. Ее геометрический и физический смысл.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 xml:space="preserve">Производная: f'(x₀) = </w:t>
            </w:r>
            <w:proofErr w:type="spellStart"/>
            <w:r w:rsidRPr="00B70305">
              <w:t>lim</w:t>
            </w:r>
            <w:proofErr w:type="spellEnd"/>
            <w:r w:rsidRPr="00B70305">
              <w:t xml:space="preserve"> (f(x) - f(x₀))/(x - x₀) при x → x₀. Геометрический смысл: f'(x₀) — угловой коэффициент касательной к графику в точке (x₀, f(x₀)). Физический смысл: мгновенная скорость изменения функции (например, скорость при движении s(t)).</w:t>
            </w:r>
          </w:p>
        </w:tc>
      </w:tr>
      <w:tr w:rsidR="00B70305" w:rsidRPr="00B70305" w:rsidTr="00B7030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Уравнение касательной. Понятие дифференциала функции.</w:t>
            </w:r>
          </w:p>
        </w:tc>
        <w:tc>
          <w:tcPr>
            <w:tcW w:w="513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0305" w:rsidRPr="00B70305" w:rsidRDefault="00B70305" w:rsidP="00B70305">
            <w:r w:rsidRPr="00B70305">
              <w:t>Уравнение касательной: y = f(x₀) + f'(x₀)(x - x₀). Дифференциал </w:t>
            </w:r>
            <w:proofErr w:type="spellStart"/>
            <w:r w:rsidRPr="00B70305">
              <w:t>df</w:t>
            </w:r>
            <w:proofErr w:type="spellEnd"/>
            <w:r w:rsidRPr="00B70305">
              <w:t xml:space="preserve">(x₀) = f'(x₀) </w:t>
            </w:r>
            <w:proofErr w:type="spellStart"/>
            <w:r w:rsidRPr="00B70305">
              <w:t>dx</w:t>
            </w:r>
            <w:proofErr w:type="spellEnd"/>
            <w:r w:rsidRPr="00B70305">
              <w:t> — главная линейная часть приращения функции. Геометрический смысл дифференциала: приращение ординаты касательной. Свойства дифференциала аналогичны свойствам производной.</w:t>
            </w:r>
          </w:p>
        </w:tc>
      </w:tr>
    </w:tbl>
    <w:p w:rsidR="00FF111E" w:rsidRDefault="00FF111E"/>
    <w:p w:rsidR="00B70305" w:rsidRDefault="00B70305"/>
    <w:p w:rsidR="00B70305" w:rsidRDefault="00B70305"/>
    <w:p w:rsidR="00B70305" w:rsidRDefault="00B70305"/>
    <w:p w:rsidR="00FF111E" w:rsidRDefault="00FF111E">
      <w:pPr>
        <w:pageBreakBefore/>
        <w:jc w:val="right"/>
      </w:pPr>
      <w:r>
        <w:lastRenderedPageBreak/>
        <w:t>Приложение 6</w:t>
      </w:r>
      <w:bookmarkStart w:id="4" w:name="Ref_activity-app-76"/>
      <w:bookmarkEnd w:id="4"/>
    </w:p>
    <w:p w:rsidR="00FF111E" w:rsidRDefault="00FF111E">
      <w:pPr>
        <w:pStyle w:val="5"/>
      </w:pPr>
      <w:r>
        <w:t>Экзаменационные билеты</w:t>
      </w:r>
    </w:p>
    <w:p w:rsidR="00FF111E" w:rsidRDefault="00FF111E"/>
    <w:p w:rsidR="00FF111E" w:rsidRDefault="00FF111E">
      <w:r>
        <w:t>Примерные вопросы к экзамену, 1 курс, 3 сессия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781"/>
        <w:gridCol w:w="6520"/>
      </w:tblGrid>
      <w:tr w:rsidR="009A77C9" w:rsidRPr="009A77C9" w:rsidTr="009A77C9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№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Вопрос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Примерный ответ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1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Основные понятия теории рядов. Геометрический ряд. Гармонический ряд.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pPr>
              <w:ind w:right="132"/>
            </w:pPr>
            <w:r w:rsidRPr="009A77C9">
              <w:t>Числовой ряд – сумма бесконечной последовательности чисел (членов ряда): ∑</w:t>
            </w:r>
            <w:r w:rsidRPr="009A77C9">
              <w:rPr>
                <w:i/>
                <w:iCs/>
              </w:rPr>
              <w:t xml:space="preserve">{n=1}^{∞} </w:t>
            </w:r>
            <w:proofErr w:type="spellStart"/>
            <w:r w:rsidRPr="009A77C9">
              <w:rPr>
                <w:i/>
                <w:iCs/>
              </w:rPr>
              <w:t>a_n</w:t>
            </w:r>
            <w:proofErr w:type="spellEnd"/>
            <w:r w:rsidRPr="009A77C9">
              <w:rPr>
                <w:i/>
                <w:iCs/>
              </w:rPr>
              <w:t>. Частичная сумма </w:t>
            </w:r>
            <w:proofErr w:type="spellStart"/>
            <w:r w:rsidRPr="009A77C9">
              <w:rPr>
                <w:i/>
                <w:iCs/>
              </w:rPr>
              <w:t>S_n</w:t>
            </w:r>
            <w:proofErr w:type="spellEnd"/>
            <w:r w:rsidRPr="009A77C9">
              <w:rPr>
                <w:i/>
                <w:iCs/>
              </w:rPr>
              <w:t xml:space="preserve"> = a₁ + a₂ + ... + </w:t>
            </w:r>
            <w:proofErr w:type="spellStart"/>
            <w:r w:rsidRPr="009A77C9">
              <w:rPr>
                <w:i/>
                <w:iCs/>
              </w:rPr>
              <w:t>a_n</w:t>
            </w:r>
            <w:proofErr w:type="spellEnd"/>
            <w:r w:rsidRPr="009A77C9">
              <w:rPr>
                <w:i/>
                <w:iCs/>
              </w:rPr>
              <w:t xml:space="preserve">. Ряд сходится, если существует конечный предел последовательности частичных сумм S = </w:t>
            </w:r>
            <w:proofErr w:type="spellStart"/>
            <w:r w:rsidRPr="009A77C9">
              <w:rPr>
                <w:i/>
                <w:iCs/>
              </w:rPr>
              <w:t>lim</w:t>
            </w:r>
            <w:proofErr w:type="spellEnd"/>
            <w:r w:rsidRPr="009A77C9">
              <w:t xml:space="preserve">{n→∞} </w:t>
            </w:r>
            <w:proofErr w:type="spellStart"/>
            <w:r w:rsidRPr="009A77C9">
              <w:t>S_n</w:t>
            </w:r>
            <w:proofErr w:type="spellEnd"/>
            <w:r w:rsidRPr="009A77C9">
              <w:t xml:space="preserve"> (S – сумма ряда). Геометрический ряд ∑_{n=0}^{∞} </w:t>
            </w:r>
            <w:proofErr w:type="spellStart"/>
            <w:r w:rsidRPr="009A77C9">
              <w:t>aq</w:t>
            </w:r>
            <w:proofErr w:type="spellEnd"/>
            <w:r w:rsidRPr="009A77C9">
              <w:t>ⁿ сходится при q &lt; 1 (сумма S = a/(1-q)), расходится при q ≥ 1. Гармонический ряд ∑_{n=1}^{∞} 1/n расходится.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2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Необходимый и достаточный признак сходимости ряда.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Необходимый признак сходимости: Если ряд ∑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сходится, то </w:t>
            </w:r>
            <w:proofErr w:type="spellStart"/>
            <w:r w:rsidRPr="009A77C9">
              <w:t>lim</w:t>
            </w:r>
            <w:proofErr w:type="spellEnd"/>
            <w:r w:rsidRPr="009A77C9">
              <w:t xml:space="preserve">_{n→∞}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= 0. </w:t>
            </w:r>
            <w:proofErr w:type="gramStart"/>
            <w:r w:rsidRPr="009A77C9">
              <w:t>Обратное</w:t>
            </w:r>
            <w:proofErr w:type="gramEnd"/>
            <w:r w:rsidRPr="009A77C9">
              <w:t xml:space="preserve"> неверно (из стремления к 0 не следует сходимость, пример – гармонический ряд). Достаточных признаков много, но универсального достаточного признака не существует (необходимо применять разные признаки в зависимости от вида ряда).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3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Свойства сходящихся рядов.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1. Если ряды ∑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и ∑</w:t>
            </w:r>
            <w:proofErr w:type="spellStart"/>
            <w:r w:rsidRPr="009A77C9">
              <w:t>b_n</w:t>
            </w:r>
            <w:proofErr w:type="spellEnd"/>
            <w:r w:rsidRPr="009A77C9">
              <w:t xml:space="preserve"> сходятся, то ряд ∑(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± </w:t>
            </w:r>
            <w:proofErr w:type="spellStart"/>
            <w:r w:rsidRPr="009A77C9">
              <w:t>b_n</w:t>
            </w:r>
            <w:proofErr w:type="spellEnd"/>
            <w:r w:rsidRPr="009A77C9">
              <w:t>) также сходится, и его сумма равна сумме рядов. 2. Ряд ∑</w:t>
            </w:r>
            <w:proofErr w:type="spellStart"/>
            <w:r w:rsidRPr="009A77C9">
              <w:t>c·a_n</w:t>
            </w:r>
            <w:proofErr w:type="spellEnd"/>
            <w:r w:rsidRPr="009A77C9">
              <w:t xml:space="preserve"> сходится, если сходится ∑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, и его сумма равна </w:t>
            </w:r>
            <w:proofErr w:type="spellStart"/>
            <w:r w:rsidRPr="009A77C9">
              <w:t>c·S</w:t>
            </w:r>
            <w:proofErr w:type="spellEnd"/>
            <w:r w:rsidRPr="009A77C9">
              <w:t>. 3. Сходимость ряда не нарушится, если отбросить или изменить конечное число его членов (изменится сумма). 4. Члены сходящегося ряда можно группировать (расставлять скобки) без изменения суммы.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4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Интегральный признак сходимости.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A77C9" w:rsidRPr="009A77C9" w:rsidRDefault="009A77C9" w:rsidP="009A77C9">
            <w:proofErr w:type="gramStart"/>
            <w:r w:rsidRPr="009A77C9">
              <w:t xml:space="preserve">Пусть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= f(n), где f(x) – непрерывная, положительная и монотонно убывающая на [1, +∞) функция.</w:t>
            </w:r>
            <w:proofErr w:type="gramEnd"/>
            <w:r w:rsidRPr="009A77C9">
              <w:t xml:space="preserve"> Тогда ряд ∑</w:t>
            </w:r>
            <w:r w:rsidRPr="009A77C9">
              <w:rPr>
                <w:i/>
                <w:iCs/>
              </w:rPr>
              <w:t xml:space="preserve">{n=1}^{∞} </w:t>
            </w:r>
            <w:proofErr w:type="spellStart"/>
            <w:r w:rsidRPr="009A77C9">
              <w:rPr>
                <w:i/>
                <w:iCs/>
              </w:rPr>
              <w:t>a_n</w:t>
            </w:r>
            <w:proofErr w:type="spellEnd"/>
            <w:r w:rsidRPr="009A77C9">
              <w:rPr>
                <w:i/>
                <w:iCs/>
              </w:rPr>
              <w:t xml:space="preserve"> сходится тогда и только тогда, когда сходится несобственный интеграл ∫</w:t>
            </w:r>
            <w:r w:rsidRPr="009A77C9">
              <w:t xml:space="preserve">{1}^{+∞} f(x) </w:t>
            </w:r>
            <w:proofErr w:type="spellStart"/>
            <w:r w:rsidRPr="009A77C9">
              <w:t>dx</w:t>
            </w:r>
            <w:proofErr w:type="spellEnd"/>
            <w:r w:rsidRPr="009A77C9">
              <w:t>. Пример: исследование ряда ∑ 1/nᵖ (обобщенный гармонический ряд) – сходится при p &gt; 1, расходится при p ≤ 1.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5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Теоремы сравнения рядов. Признаки Даламбера и Коши.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 xml:space="preserve">Предельный признак сравнения: Если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≥ 0, </w:t>
            </w:r>
            <w:proofErr w:type="spellStart"/>
            <w:r w:rsidRPr="009A77C9">
              <w:t>b_n</w:t>
            </w:r>
            <w:proofErr w:type="spellEnd"/>
            <w:r w:rsidRPr="009A77C9">
              <w:t xml:space="preserve"> &gt; 0 и </w:t>
            </w:r>
            <w:r w:rsidRPr="009A77C9">
              <w:rPr>
                <w:rFonts w:ascii="Cambria Math" w:hAnsi="Cambria Math" w:cs="Cambria Math"/>
              </w:rPr>
              <w:t>∃</w:t>
            </w:r>
            <w:r w:rsidRPr="009A77C9">
              <w:t xml:space="preserve"> </w:t>
            </w:r>
            <w:proofErr w:type="spellStart"/>
            <w:r w:rsidRPr="009A77C9">
              <w:t>lim</w:t>
            </w:r>
            <w:proofErr w:type="spellEnd"/>
            <w:r w:rsidRPr="009A77C9">
              <w:t>_{n→∞} (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/ </w:t>
            </w:r>
            <w:proofErr w:type="spellStart"/>
            <w:r w:rsidRPr="009A77C9">
              <w:t>b_n</w:t>
            </w:r>
            <w:proofErr w:type="spellEnd"/>
            <w:r w:rsidRPr="009A77C9">
              <w:t>) = k (0 &lt; k &lt; ∞), то ряды ∑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и ∑</w:t>
            </w:r>
            <w:proofErr w:type="spellStart"/>
            <w:r w:rsidRPr="009A77C9">
              <w:t>b_n</w:t>
            </w:r>
            <w:proofErr w:type="spellEnd"/>
            <w:r w:rsidRPr="009A77C9">
              <w:t xml:space="preserve"> сходятся или расходятся одновременно.</w:t>
            </w:r>
            <w:r w:rsidRPr="009A77C9">
              <w:br/>
              <w:t xml:space="preserve">Признак Даламбера (для положительных рядов): Если </w:t>
            </w:r>
            <w:r w:rsidRPr="009A77C9">
              <w:rPr>
                <w:rFonts w:ascii="Cambria Math" w:hAnsi="Cambria Math" w:cs="Cambria Math"/>
              </w:rPr>
              <w:t>∃</w:t>
            </w:r>
            <w:r w:rsidRPr="009A77C9">
              <w:t xml:space="preserve"> </w:t>
            </w:r>
            <w:proofErr w:type="spellStart"/>
            <w:r w:rsidRPr="009A77C9">
              <w:t>lim</w:t>
            </w:r>
            <w:proofErr w:type="spellEnd"/>
            <w:r w:rsidRPr="009A77C9">
              <w:t xml:space="preserve">_{n→∞} (a_{n+1} / </w:t>
            </w:r>
            <w:proofErr w:type="spellStart"/>
            <w:r w:rsidRPr="009A77C9">
              <w:t>a_n</w:t>
            </w:r>
            <w:proofErr w:type="spellEnd"/>
            <w:r w:rsidRPr="009A77C9">
              <w:t>) = D, то при D &lt; 1 ряд сходится; при D &gt; 1 – расходится; при D=1 – признак не дает ответа.</w:t>
            </w:r>
            <w:r w:rsidRPr="009A77C9">
              <w:br/>
              <w:t xml:space="preserve">Признак Коши (радикальный): Если </w:t>
            </w:r>
            <w:r w:rsidRPr="009A77C9">
              <w:rPr>
                <w:rFonts w:ascii="Cambria Math" w:hAnsi="Cambria Math" w:cs="Cambria Math"/>
              </w:rPr>
              <w:t>∃</w:t>
            </w:r>
            <w:r w:rsidRPr="009A77C9">
              <w:t xml:space="preserve"> </w:t>
            </w:r>
            <w:proofErr w:type="spellStart"/>
            <w:r w:rsidRPr="009A77C9">
              <w:t>lim</w:t>
            </w:r>
            <w:proofErr w:type="spellEnd"/>
            <w:r w:rsidRPr="009A77C9">
              <w:t>_{n→∞} ⁿ√(</w:t>
            </w:r>
            <w:proofErr w:type="spellStart"/>
            <w:r w:rsidRPr="009A77C9">
              <w:t>a_n</w:t>
            </w:r>
            <w:proofErr w:type="spellEnd"/>
            <w:r w:rsidRPr="009A77C9">
              <w:t>) = C, то при C &lt; 1 ряд сходится; при C &gt; 1 – расходится; при C=1 – признак не дает ответа.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lastRenderedPageBreak/>
              <w:t>6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Знакочередующиеся ряды. Условная и абсолютная сходимость. Признак Лейбница.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 xml:space="preserve">Знакочередующийся ряд: ∑_{n=1}^{∞} (-1)ⁿ⁻¹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, где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&gt; 0.</w:t>
            </w:r>
            <w:r w:rsidRPr="009A77C9">
              <w:br/>
              <w:t>Абсолютная сходимость: Ряд ∑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сходится. Если ряд сходится абсолютно, то он сходится.</w:t>
            </w:r>
            <w:r w:rsidRPr="009A77C9">
              <w:br/>
              <w:t xml:space="preserve">Условная сходимость: Ряд ∑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расходится, но сам ряд ∑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сходится.</w:t>
            </w:r>
            <w:r w:rsidRPr="009A77C9">
              <w:br/>
              <w:t xml:space="preserve">Признак Лейбница: Для знакочередующегося ряда ∑(-1)ⁿ⁻¹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, если: 1) a_{n+1} ≤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(монотонное убывание), 2) </w:t>
            </w:r>
            <w:proofErr w:type="spellStart"/>
            <w:r w:rsidRPr="009A77C9">
              <w:t>lim</w:t>
            </w:r>
            <w:proofErr w:type="spellEnd"/>
            <w:r w:rsidRPr="009A77C9">
              <w:t xml:space="preserve">_{n→∞}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= 0, то ряд сходится (условно или абсолютно – нужна дополнительная проверка).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7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Понятие функциональной последовательности и функционального ряда. Область сходимости.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Функциональная последовательность {</w:t>
            </w:r>
            <w:proofErr w:type="spellStart"/>
            <w:r w:rsidRPr="009A77C9">
              <w:t>f_n</w:t>
            </w:r>
            <w:proofErr w:type="spellEnd"/>
            <w:r w:rsidRPr="009A77C9">
              <w:t>(x)} – последовательность функций, заданных на множестве X.</w:t>
            </w:r>
            <w:r w:rsidRPr="009A77C9">
              <w:br/>
              <w:t xml:space="preserve">Функциональный ряд ∑_{n=1}^{∞} </w:t>
            </w:r>
            <w:proofErr w:type="spellStart"/>
            <w:r w:rsidRPr="009A77C9">
              <w:t>u_n</w:t>
            </w:r>
            <w:proofErr w:type="spellEnd"/>
            <w:r w:rsidRPr="009A77C9">
              <w:t>(x) – сумма членов функциональной последовательности.</w:t>
            </w:r>
            <w:r w:rsidRPr="009A77C9">
              <w:br/>
              <w:t xml:space="preserve">Область (множество) сходимости – множество значений x </w:t>
            </w:r>
            <w:r w:rsidRPr="009A77C9">
              <w:rPr>
                <w:rFonts w:ascii="Cambria Math" w:hAnsi="Cambria Math" w:cs="Cambria Math"/>
              </w:rPr>
              <w:t>∈</w:t>
            </w:r>
            <w:r w:rsidRPr="009A77C9">
              <w:t xml:space="preserve"> X, для которых числовой ряд ∑</w:t>
            </w:r>
            <w:proofErr w:type="spellStart"/>
            <w:r w:rsidRPr="009A77C9">
              <w:t>u_n</w:t>
            </w:r>
            <w:proofErr w:type="spellEnd"/>
            <w:r w:rsidRPr="009A77C9">
              <w:t>(x) сходится. Для каждого такого x можно найти сумму ряда S(x).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8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Понятие степенного ряда. Теорема Абеля. Интервал сходимости степенного ряда.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 xml:space="preserve">Степенной ряд – функциональный ряд вида ∑_{n=0}^{∞} </w:t>
            </w:r>
            <w:proofErr w:type="spellStart"/>
            <w:r w:rsidRPr="009A77C9">
              <w:t>c_n</w:t>
            </w:r>
            <w:proofErr w:type="spellEnd"/>
            <w:r w:rsidRPr="009A77C9">
              <w:t xml:space="preserve"> (x - x₀)ⁿ, где </w:t>
            </w:r>
            <w:proofErr w:type="spellStart"/>
            <w:r w:rsidRPr="009A77C9">
              <w:t>c_n</w:t>
            </w:r>
            <w:proofErr w:type="spellEnd"/>
            <w:r w:rsidRPr="009A77C9">
              <w:t xml:space="preserve"> – коэффициенты, x₀ – центр ряда.</w:t>
            </w:r>
            <w:r w:rsidRPr="009A77C9">
              <w:br/>
            </w:r>
            <w:proofErr w:type="gramStart"/>
            <w:r w:rsidRPr="009A77C9">
              <w:t>Теорема Абеля: 1) Если ряд сходится в точке x₁ ≠ x₀, то он абсолютно сходится для всех x, удовлетворяющих x - x₀&lt; x₁ - x₀ . 2) Если расходится в точке x₂, то расходится для всех x - x₀ &gt; x₂ - x₀ Интервал сходимости – интервал (x₀ - R, x₀ + R), где R ≥ 0 – радиус сходимости, который можно найти по признакам Даламбера или Коши:</w:t>
            </w:r>
            <w:proofErr w:type="gramEnd"/>
            <w:r w:rsidRPr="009A77C9">
              <w:t xml:space="preserve"> R = 1 / </w:t>
            </w:r>
            <w:proofErr w:type="spellStart"/>
            <w:r w:rsidRPr="009A77C9">
              <w:t>lim</w:t>
            </w:r>
            <w:proofErr w:type="spellEnd"/>
            <w:r w:rsidRPr="009A77C9">
              <w:t>_{n→∞}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9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Функциональные свойства степенного ряда.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 xml:space="preserve">Внутри интервала сходимости (x - x₀&lt; R) сумма степенного ряда S(x) обладает свойствами: 1) Непрерывность: S(x) непрерывна. 2) Интегрируемость: Ряд можно </w:t>
            </w:r>
            <w:proofErr w:type="spellStart"/>
            <w:r w:rsidRPr="009A77C9">
              <w:t>почленно</w:t>
            </w:r>
            <w:proofErr w:type="spellEnd"/>
            <w:r w:rsidRPr="009A77C9">
              <w:t xml:space="preserve"> интегрировать в любом отрезке внутри интервала сходимости; радиус сходимости при этом не меняется. 3) Дифференцируемость: Ряд можно </w:t>
            </w:r>
            <w:proofErr w:type="spellStart"/>
            <w:r w:rsidRPr="009A77C9">
              <w:t>почленно</w:t>
            </w:r>
            <w:proofErr w:type="spellEnd"/>
            <w:r w:rsidRPr="009A77C9">
              <w:t xml:space="preserve"> дифференцировать любое число раз; радиус сходимости производных рядов остается тем же R.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10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Задача о разложении функции в степенной ряд.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 xml:space="preserve">Задача: представить заданную функцию f(x) в виде суммы степенного ряда f(x) = ∑_{n=0}^{∞} </w:t>
            </w:r>
            <w:proofErr w:type="spellStart"/>
            <w:r w:rsidRPr="009A77C9">
              <w:t>c_n</w:t>
            </w:r>
            <w:proofErr w:type="spellEnd"/>
            <w:r w:rsidRPr="009A77C9">
              <w:t xml:space="preserve"> (x - x₀)ⁿ в некоторой окрестности точки x₀. Это разложение называется рядом Тейлора (при x₀ = 0 – рядом </w:t>
            </w:r>
            <w:proofErr w:type="spellStart"/>
            <w:r w:rsidRPr="009A77C9">
              <w:t>Маклорена</w:t>
            </w:r>
            <w:proofErr w:type="spellEnd"/>
            <w:r w:rsidRPr="009A77C9">
              <w:t xml:space="preserve">). </w:t>
            </w:r>
            <w:proofErr w:type="gramStart"/>
            <w:r w:rsidRPr="009A77C9">
              <w:t>Ряд Тейлора для элементарных функций (</w:t>
            </w:r>
            <w:proofErr w:type="spellStart"/>
            <w:r w:rsidRPr="009A77C9">
              <w:t>eˣ</w:t>
            </w:r>
            <w:proofErr w:type="spellEnd"/>
            <w:r w:rsidRPr="009A77C9">
              <w:t xml:space="preserve">, </w:t>
            </w:r>
            <w:proofErr w:type="spellStart"/>
            <w:r w:rsidRPr="009A77C9">
              <w:t>sin</w:t>
            </w:r>
            <w:proofErr w:type="spellEnd"/>
            <w:r w:rsidRPr="009A77C9">
              <w:t xml:space="preserve"> x, </w:t>
            </w:r>
            <w:proofErr w:type="spellStart"/>
            <w:r w:rsidRPr="009A77C9">
              <w:t>cos</w:t>
            </w:r>
            <w:proofErr w:type="spellEnd"/>
            <w:r w:rsidRPr="009A77C9">
              <w:t xml:space="preserve"> x, </w:t>
            </w:r>
            <w:proofErr w:type="spellStart"/>
            <w:r w:rsidRPr="009A77C9">
              <w:t>ln</w:t>
            </w:r>
            <w:proofErr w:type="spellEnd"/>
            <w:r w:rsidRPr="009A77C9">
              <w:t>(1+x), (1+x)ᵐ) известны и являются инструментами для разложения.</w:t>
            </w:r>
            <w:proofErr w:type="gramEnd"/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lastRenderedPageBreak/>
              <w:t>11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Формула Тейлора и выражения для ее остаточного члена.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 xml:space="preserve">Если f(x) имеет производные до (n+1)-го порядка в окрестности точки x₀, то справедлива формула Тейлора: f(x) = </w:t>
            </w:r>
            <w:proofErr w:type="spellStart"/>
            <w:r w:rsidRPr="009A77C9">
              <w:t>P_n</w:t>
            </w:r>
            <w:proofErr w:type="spellEnd"/>
            <w:r w:rsidRPr="009A77C9">
              <w:t xml:space="preserve">(x) + </w:t>
            </w:r>
            <w:proofErr w:type="spellStart"/>
            <w:r w:rsidRPr="009A77C9">
              <w:t>R_n</w:t>
            </w:r>
            <w:proofErr w:type="spellEnd"/>
            <w:r w:rsidRPr="009A77C9">
              <w:t xml:space="preserve">(x), где </w:t>
            </w:r>
            <w:proofErr w:type="spellStart"/>
            <w:r w:rsidRPr="009A77C9">
              <w:t>P_n</w:t>
            </w:r>
            <w:proofErr w:type="spellEnd"/>
            <w:r w:rsidRPr="009A77C9">
              <w:t xml:space="preserve">(x) = ∑_{k=0}^{n} [f⁽ᵏ⁾(x₀)/k!] (x - x₀)ᵏ – многочлен Тейлора, а </w:t>
            </w:r>
            <w:proofErr w:type="spellStart"/>
            <w:r w:rsidRPr="009A77C9">
              <w:t>R_n</w:t>
            </w:r>
            <w:proofErr w:type="spellEnd"/>
            <w:r w:rsidRPr="009A77C9">
              <w:t>(x) – остаточный член. Формы остаточного члена: 1) Форма Пеано: </w:t>
            </w:r>
            <w:proofErr w:type="spellStart"/>
            <w:r w:rsidRPr="009A77C9">
              <w:t>R_n</w:t>
            </w:r>
            <w:proofErr w:type="spellEnd"/>
            <w:r w:rsidRPr="009A77C9">
              <w:t>(x) = o((x-x₀)ⁿ) при x → x₀ (для изучения локального поведения). 2) Форма Лагранжа: </w:t>
            </w:r>
            <w:proofErr w:type="spellStart"/>
            <w:r w:rsidRPr="009A77C9">
              <w:t>R_n</w:t>
            </w:r>
            <w:proofErr w:type="spellEnd"/>
            <w:r w:rsidRPr="009A77C9">
              <w:t>(x) = [f⁽ⁿ⁺¹⁾(ξ)/(n+1)!] (x - x₀)ⁿ⁺¹, где ξ – точка между x и x₀ (для оценки погрешности).</w:t>
            </w:r>
          </w:p>
        </w:tc>
      </w:tr>
      <w:tr w:rsidR="009A77C9" w:rsidRPr="009A77C9" w:rsidTr="009A77C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12</w:t>
            </w:r>
          </w:p>
        </w:tc>
        <w:tc>
          <w:tcPr>
            <w:tcW w:w="27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Периодические функции. Ряд Фурье и его коэффициенты.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A77C9" w:rsidRPr="009A77C9" w:rsidRDefault="009A77C9" w:rsidP="009A77C9">
            <w:r w:rsidRPr="009A77C9">
              <w:t>Функция f(x) называется периодической с периодом T &gt; 0, если f(</w:t>
            </w:r>
            <w:proofErr w:type="spellStart"/>
            <w:r w:rsidRPr="009A77C9">
              <w:t>x+T</w:t>
            </w:r>
            <w:proofErr w:type="spellEnd"/>
            <w:r w:rsidRPr="009A77C9">
              <w:t>) = f(x) для всех x.</w:t>
            </w:r>
            <w:r w:rsidRPr="009A77C9">
              <w:br/>
              <w:t xml:space="preserve">Тригонометрический ряд Фурье для функции f(x) с периодом 2π: f(x) </w:t>
            </w:r>
            <w:r w:rsidRPr="009A77C9">
              <w:rPr>
                <w:rFonts w:ascii="Cambria Math" w:hAnsi="Cambria Math" w:cs="Cambria Math"/>
              </w:rPr>
              <w:t>∼</w:t>
            </w:r>
            <w:r w:rsidRPr="009A77C9">
              <w:t xml:space="preserve"> a₀/2 + ∑</w:t>
            </w:r>
            <w:r w:rsidRPr="009A77C9">
              <w:rPr>
                <w:i/>
                <w:iCs/>
              </w:rPr>
              <w:t>{n=1}^{∞} (</w:t>
            </w:r>
            <w:proofErr w:type="spellStart"/>
            <w:r w:rsidRPr="009A77C9">
              <w:rPr>
                <w:i/>
                <w:iCs/>
              </w:rPr>
              <w:t>a_n</w:t>
            </w:r>
            <w:proofErr w:type="spellEnd"/>
            <w:r w:rsidRPr="009A77C9">
              <w:rPr>
                <w:i/>
                <w:iCs/>
              </w:rPr>
              <w:t xml:space="preserve"> </w:t>
            </w:r>
            <w:proofErr w:type="spellStart"/>
            <w:r w:rsidRPr="009A77C9">
              <w:rPr>
                <w:i/>
                <w:iCs/>
              </w:rPr>
              <w:t>cos</w:t>
            </w:r>
            <w:proofErr w:type="spellEnd"/>
            <w:r w:rsidRPr="009A77C9">
              <w:rPr>
                <w:i/>
                <w:iCs/>
              </w:rPr>
              <w:t xml:space="preserve"> </w:t>
            </w:r>
            <w:proofErr w:type="spellStart"/>
            <w:r w:rsidRPr="009A77C9">
              <w:rPr>
                <w:i/>
                <w:iCs/>
              </w:rPr>
              <w:t>nx</w:t>
            </w:r>
            <w:proofErr w:type="spellEnd"/>
            <w:r w:rsidRPr="009A77C9">
              <w:rPr>
                <w:i/>
                <w:iCs/>
              </w:rPr>
              <w:t xml:space="preserve"> + </w:t>
            </w:r>
            <w:proofErr w:type="spellStart"/>
            <w:r w:rsidRPr="009A77C9">
              <w:rPr>
                <w:i/>
                <w:iCs/>
              </w:rPr>
              <w:t>b_n</w:t>
            </w:r>
            <w:proofErr w:type="spellEnd"/>
            <w:r w:rsidRPr="009A77C9">
              <w:rPr>
                <w:i/>
                <w:iCs/>
              </w:rPr>
              <w:t xml:space="preserve"> </w:t>
            </w:r>
            <w:proofErr w:type="spellStart"/>
            <w:r w:rsidRPr="009A77C9">
              <w:rPr>
                <w:i/>
                <w:iCs/>
              </w:rPr>
              <w:t>sin</w:t>
            </w:r>
            <w:proofErr w:type="spellEnd"/>
            <w:r w:rsidRPr="009A77C9">
              <w:rPr>
                <w:i/>
                <w:iCs/>
              </w:rPr>
              <w:t xml:space="preserve"> </w:t>
            </w:r>
            <w:proofErr w:type="spellStart"/>
            <w:r w:rsidRPr="009A77C9">
              <w:rPr>
                <w:i/>
                <w:iCs/>
              </w:rPr>
              <w:t>nx</w:t>
            </w:r>
            <w:proofErr w:type="spellEnd"/>
            <w:r w:rsidRPr="009A77C9">
              <w:rPr>
                <w:i/>
                <w:iCs/>
              </w:rPr>
              <w:t>).</w:t>
            </w:r>
            <w:r w:rsidRPr="009A77C9">
              <w:rPr>
                <w:i/>
                <w:iCs/>
              </w:rPr>
              <w:br/>
              <w:t>Коэффициенты Фурье (формулы Эйлера-Фурье): a₀ = (1/π) ∫</w:t>
            </w:r>
            <w:r w:rsidRPr="009A77C9">
              <w:t xml:space="preserve">{-π}^{π} f(x) </w:t>
            </w:r>
            <w:proofErr w:type="spellStart"/>
            <w:r w:rsidRPr="009A77C9">
              <w:t>dx</w:t>
            </w:r>
            <w:proofErr w:type="spellEnd"/>
            <w:r w:rsidRPr="009A77C9">
              <w:t xml:space="preserve">, </w:t>
            </w:r>
            <w:proofErr w:type="spellStart"/>
            <w:r w:rsidRPr="009A77C9">
              <w:t>a_n</w:t>
            </w:r>
            <w:proofErr w:type="spellEnd"/>
            <w:r w:rsidRPr="009A77C9">
              <w:t xml:space="preserve"> = (1/π) ∫</w:t>
            </w:r>
            <w:r w:rsidRPr="009A77C9">
              <w:rPr>
                <w:i/>
                <w:iCs/>
              </w:rPr>
              <w:t xml:space="preserve">{-π}^{π} f(x) </w:t>
            </w:r>
            <w:proofErr w:type="spellStart"/>
            <w:r w:rsidRPr="009A77C9">
              <w:rPr>
                <w:i/>
                <w:iCs/>
              </w:rPr>
              <w:t>cos</w:t>
            </w:r>
            <w:proofErr w:type="spellEnd"/>
            <w:r w:rsidRPr="009A77C9">
              <w:rPr>
                <w:i/>
                <w:iCs/>
              </w:rPr>
              <w:t>(</w:t>
            </w:r>
            <w:proofErr w:type="spellStart"/>
            <w:r w:rsidRPr="009A77C9">
              <w:rPr>
                <w:i/>
                <w:iCs/>
              </w:rPr>
              <w:t>nx</w:t>
            </w:r>
            <w:proofErr w:type="spellEnd"/>
            <w:r w:rsidRPr="009A77C9">
              <w:rPr>
                <w:i/>
                <w:iCs/>
              </w:rPr>
              <w:t xml:space="preserve">) </w:t>
            </w:r>
            <w:proofErr w:type="spellStart"/>
            <w:r w:rsidRPr="009A77C9">
              <w:rPr>
                <w:i/>
                <w:iCs/>
              </w:rPr>
              <w:t>dx</w:t>
            </w:r>
            <w:proofErr w:type="spellEnd"/>
            <w:r w:rsidRPr="009A77C9">
              <w:rPr>
                <w:i/>
                <w:iCs/>
              </w:rPr>
              <w:t xml:space="preserve">, </w:t>
            </w:r>
            <w:proofErr w:type="spellStart"/>
            <w:r w:rsidRPr="009A77C9">
              <w:rPr>
                <w:i/>
                <w:iCs/>
              </w:rPr>
              <w:t>b_n</w:t>
            </w:r>
            <w:proofErr w:type="spellEnd"/>
            <w:r w:rsidRPr="009A77C9">
              <w:rPr>
                <w:i/>
                <w:iCs/>
              </w:rPr>
              <w:t xml:space="preserve"> = (1/π) ∫</w:t>
            </w:r>
            <w:r w:rsidRPr="009A77C9">
              <w:t xml:space="preserve">{-π}^{π} f(x) </w:t>
            </w:r>
            <w:proofErr w:type="spellStart"/>
            <w:r w:rsidRPr="009A77C9">
              <w:t>sin</w:t>
            </w:r>
            <w:proofErr w:type="spellEnd"/>
            <w:r w:rsidRPr="009A77C9">
              <w:t>(</w:t>
            </w:r>
            <w:proofErr w:type="spellStart"/>
            <w:r w:rsidRPr="009A77C9">
              <w:t>nx</w:t>
            </w:r>
            <w:proofErr w:type="spellEnd"/>
            <w:r w:rsidRPr="009A77C9">
              <w:t xml:space="preserve">) </w:t>
            </w:r>
            <w:proofErr w:type="spellStart"/>
            <w:r w:rsidRPr="009A77C9">
              <w:t>dx</w:t>
            </w:r>
            <w:proofErr w:type="spellEnd"/>
            <w:r w:rsidRPr="009A77C9">
              <w:t>. Если f(x) удовлетворяет условиям Дирихле (</w:t>
            </w:r>
            <w:proofErr w:type="gramStart"/>
            <w:r w:rsidRPr="009A77C9">
              <w:t>кусочно-монотонна</w:t>
            </w:r>
            <w:proofErr w:type="gramEnd"/>
            <w:r w:rsidRPr="009A77C9">
              <w:t xml:space="preserve"> и имеет конечное число разрывов I рода), то ее ряд Фурье сходится к f(x) в точках непрерывности и к среднему арифметическому пределов в точках разрыва.</w:t>
            </w:r>
          </w:p>
        </w:tc>
      </w:tr>
    </w:tbl>
    <w:p w:rsidR="00FF111E" w:rsidRDefault="00FF111E"/>
    <w:sectPr w:rsidR="00FF111E">
      <w:footerReference w:type="even" r:id="rId92"/>
      <w:footerReference w:type="default" r:id="rId93"/>
      <w:footerReference w:type="first" r:id="rId94"/>
      <w:pgSz w:w="11906" w:h="16838"/>
      <w:pgMar w:top="1134" w:right="567" w:bottom="1693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B4" w:rsidRDefault="00C848B4">
      <w:r>
        <w:separator/>
      </w:r>
    </w:p>
  </w:endnote>
  <w:endnote w:type="continuationSeparator" w:id="0">
    <w:p w:rsidR="00C848B4" w:rsidRDefault="00C8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WenQuanYi Micro Hei Mono">
    <w:charset w:val="01"/>
    <w:family w:val="modern"/>
    <w:pitch w:val="fixed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11" w:rsidRDefault="009A6411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11" w:rsidRDefault="009A641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11" w:rsidRDefault="009A641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11" w:rsidRDefault="009A6411">
    <w:pPr>
      <w:pStyle w:val="af1"/>
      <w:tabs>
        <w:tab w:val="clear" w:pos="9355"/>
        <w:tab w:val="right" w:pos="9250"/>
      </w:tabs>
      <w:ind w:right="-28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11" w:rsidRDefault="009A641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11" w:rsidRDefault="009A641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11" w:rsidRDefault="009A6411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9F2332">
      <w:rPr>
        <w:noProof/>
      </w:rPr>
      <w:t>14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11" w:rsidRDefault="009A64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B4" w:rsidRDefault="00C848B4">
      <w:r>
        <w:separator/>
      </w:r>
    </w:p>
  </w:footnote>
  <w:footnote w:type="continuationSeparator" w:id="0">
    <w:p w:rsidR="00C848B4" w:rsidRDefault="00C8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50F49B4"/>
    <w:multiLevelType w:val="hybridMultilevel"/>
    <w:tmpl w:val="2CAA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74492D"/>
    <w:multiLevelType w:val="hybridMultilevel"/>
    <w:tmpl w:val="6AE2D1BE"/>
    <w:lvl w:ilvl="0" w:tplc="2DA451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426D93"/>
    <w:multiLevelType w:val="hybridMultilevel"/>
    <w:tmpl w:val="D49A9122"/>
    <w:lvl w:ilvl="0" w:tplc="C436039E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731CE9"/>
    <w:multiLevelType w:val="hybridMultilevel"/>
    <w:tmpl w:val="22407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24AE6"/>
    <w:multiLevelType w:val="hybridMultilevel"/>
    <w:tmpl w:val="4FCCA7E4"/>
    <w:lvl w:ilvl="0" w:tplc="A57ACB52">
      <w:start w:val="1"/>
      <w:numFmt w:val="decimal"/>
      <w:lvlText w:val="I: {{%1}} ТЗ № 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6C2A38">
      <w:start w:val="1"/>
      <w:numFmt w:val="bullet"/>
      <w:lvlText w:val=""/>
      <w:lvlJc w:val="left"/>
      <w:pPr>
        <w:tabs>
          <w:tab w:val="num" w:pos="943"/>
        </w:tabs>
        <w:ind w:left="538" w:hanging="616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002"/>
        </w:tabs>
        <w:ind w:left="100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442"/>
        </w:tabs>
        <w:ind w:left="244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322"/>
        </w:tabs>
        <w:ind w:left="5322" w:hanging="360"/>
      </w:pPr>
      <w:rPr>
        <w:rFonts w:cs="Times New Roman"/>
      </w:rPr>
    </w:lvl>
  </w:abstractNum>
  <w:abstractNum w:abstractNumId="20">
    <w:nsid w:val="4A0434DC"/>
    <w:multiLevelType w:val="hybridMultilevel"/>
    <w:tmpl w:val="134CB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C3CB0"/>
    <w:multiLevelType w:val="hybridMultilevel"/>
    <w:tmpl w:val="9F7E293E"/>
    <w:lvl w:ilvl="0" w:tplc="83524F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17"/>
  </w:num>
  <w:num w:numId="18">
    <w:abstractNumId w:val="19"/>
  </w:num>
  <w:num w:numId="19">
    <w:abstractNumId w:val="18"/>
  </w:num>
  <w:num w:numId="20">
    <w:abstractNumId w:val="15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C9"/>
    <w:rsid w:val="00076A99"/>
    <w:rsid w:val="00076CB8"/>
    <w:rsid w:val="000E4ABF"/>
    <w:rsid w:val="00144DDF"/>
    <w:rsid w:val="001701AB"/>
    <w:rsid w:val="001B2121"/>
    <w:rsid w:val="001F0670"/>
    <w:rsid w:val="00226D2E"/>
    <w:rsid w:val="002916CA"/>
    <w:rsid w:val="002920EB"/>
    <w:rsid w:val="002D56F3"/>
    <w:rsid w:val="0033703F"/>
    <w:rsid w:val="003702EB"/>
    <w:rsid w:val="00377188"/>
    <w:rsid w:val="00394CB2"/>
    <w:rsid w:val="003D3262"/>
    <w:rsid w:val="004456C1"/>
    <w:rsid w:val="004A5CC8"/>
    <w:rsid w:val="004F015F"/>
    <w:rsid w:val="005C4B4B"/>
    <w:rsid w:val="005E4F1F"/>
    <w:rsid w:val="006052CC"/>
    <w:rsid w:val="00617AC9"/>
    <w:rsid w:val="007403D3"/>
    <w:rsid w:val="007632DB"/>
    <w:rsid w:val="00786FEE"/>
    <w:rsid w:val="00791830"/>
    <w:rsid w:val="007A7960"/>
    <w:rsid w:val="007E6B84"/>
    <w:rsid w:val="008020B3"/>
    <w:rsid w:val="008306F1"/>
    <w:rsid w:val="00836C73"/>
    <w:rsid w:val="008A0942"/>
    <w:rsid w:val="009375C6"/>
    <w:rsid w:val="00954A84"/>
    <w:rsid w:val="009A6411"/>
    <w:rsid w:val="009A77C9"/>
    <w:rsid w:val="009D0C37"/>
    <w:rsid w:val="009F2332"/>
    <w:rsid w:val="00A7397E"/>
    <w:rsid w:val="00AB6B24"/>
    <w:rsid w:val="00AC417B"/>
    <w:rsid w:val="00B05E5C"/>
    <w:rsid w:val="00B06CBE"/>
    <w:rsid w:val="00B24B92"/>
    <w:rsid w:val="00B62A80"/>
    <w:rsid w:val="00B70305"/>
    <w:rsid w:val="00B86303"/>
    <w:rsid w:val="00BF1893"/>
    <w:rsid w:val="00C359B7"/>
    <w:rsid w:val="00C848B4"/>
    <w:rsid w:val="00C91CE9"/>
    <w:rsid w:val="00D32190"/>
    <w:rsid w:val="00DB4C9D"/>
    <w:rsid w:val="00E03A2D"/>
    <w:rsid w:val="00E319BE"/>
    <w:rsid w:val="00E41434"/>
    <w:rsid w:val="00EF1B5C"/>
    <w:rsid w:val="00F560B9"/>
    <w:rsid w:val="00FB4F39"/>
    <w:rsid w:val="00FB6DB9"/>
    <w:rsid w:val="00FB70C5"/>
    <w:rsid w:val="00FD31E9"/>
    <w:rsid w:val="00FD7A42"/>
    <w:rsid w:val="00FF111E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D3"/>
    <w:pPr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17AC9"/>
    <w:pPr>
      <w:keepNext/>
      <w:spacing w:before="240" w:after="60"/>
      <w:outlineLvl w:val="1"/>
    </w:pPr>
    <w:rPr>
      <w:rFonts w:ascii="Cambria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Heading"/>
    <w:next w:val="a0"/>
    <w:qFormat/>
    <w:pPr>
      <w:tabs>
        <w:tab w:val="num" w:pos="1008"/>
      </w:tabs>
      <w:spacing w:before="120" w:after="60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Heading"/>
    <w:next w:val="a0"/>
    <w:qFormat/>
    <w:pPr>
      <w:spacing w:before="170" w:after="227"/>
      <w:jc w:val="center"/>
      <w:outlineLvl w:val="5"/>
    </w:pPr>
    <w:rPr>
      <w:rFonts w:ascii="Liberation Serif" w:hAnsi="Liberation Seri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60">
    <w:name w:val="Знак Знак6"/>
    <w:rPr>
      <w:lang w:val="ru-RU" w:bidi="ar-SA"/>
    </w:rPr>
  </w:style>
  <w:style w:type="character" w:customStyle="1" w:styleId="50">
    <w:name w:val="Знак Знак5"/>
    <w:rPr>
      <w:rFonts w:ascii="Calibri" w:hAnsi="Calibri" w:cs="Calibri"/>
      <w:lang w:val="ru-RU" w:bidi="ar-SA"/>
    </w:rPr>
  </w:style>
  <w:style w:type="character" w:customStyle="1" w:styleId="40">
    <w:name w:val="Знак Знак4"/>
    <w:rPr>
      <w:sz w:val="24"/>
      <w:szCs w:val="24"/>
      <w:lang w:val="ru-RU" w:bidi="ar-SA"/>
    </w:rPr>
  </w:style>
  <w:style w:type="character" w:customStyle="1" w:styleId="30">
    <w:name w:val="Знак Знак3"/>
    <w:rPr>
      <w:sz w:val="24"/>
      <w:szCs w:val="24"/>
      <w:lang w:val="ru-RU" w:bidi="ar-SA"/>
    </w:rPr>
  </w:style>
  <w:style w:type="character" w:customStyle="1" w:styleId="21">
    <w:name w:val="Знак Знак2"/>
    <w:rPr>
      <w:sz w:val="24"/>
      <w:lang w:val="ru-RU" w:bidi="ar-SA"/>
    </w:rPr>
  </w:style>
  <w:style w:type="character" w:customStyle="1" w:styleId="a5">
    <w:name w:val="текст Знак"/>
    <w:rPr>
      <w:sz w:val="28"/>
      <w:lang w:val="ru-RU" w:bidi="ar-SA"/>
    </w:rPr>
  </w:style>
  <w:style w:type="character" w:customStyle="1" w:styleId="11">
    <w:name w:val="Знак Знак1"/>
    <w:rPr>
      <w:sz w:val="24"/>
      <w:szCs w:val="24"/>
      <w:lang w:val="ru-RU" w:bidi="ar-SA"/>
    </w:rPr>
  </w:style>
  <w:style w:type="character" w:customStyle="1" w:styleId="a6">
    <w:name w:val="Знак Знак"/>
    <w:rPr>
      <w:rFonts w:ascii="Tahoma" w:hAnsi="Tahoma" w:cs="Tahoma"/>
      <w:sz w:val="16"/>
      <w:szCs w:val="16"/>
      <w:lang w:val="ru-RU" w:bidi="ar-SA"/>
    </w:rPr>
  </w:style>
  <w:style w:type="character" w:customStyle="1" w:styleId="ListParagraphChar">
    <w:name w:val="List Paragraph Char"/>
    <w:rPr>
      <w:sz w:val="24"/>
      <w:lang w:val="x-none" w:bidi="ar-SA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character" w:customStyle="1" w:styleId="CommentTextChar">
    <w:name w:val="Comment Text Char"/>
    <w:rPr>
      <w:rFonts w:ascii="Calibri" w:hAnsi="Calibri" w:cs="Calibri"/>
      <w:lang w:val="ru-RU" w:bidi="ar-SA"/>
    </w:rPr>
  </w:style>
  <w:style w:type="character" w:customStyle="1" w:styleId="12">
    <w:name w:val="Знак примечания1"/>
    <w:rPr>
      <w:sz w:val="16"/>
    </w:rPr>
  </w:style>
  <w:style w:type="character" w:customStyle="1" w:styleId="WW8Num1z1">
    <w:name w:val="WW8Num1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eastAsia="Symbol" w:cs="Times New Roman"/>
      <w:b/>
      <w:bCs/>
      <w:iCs/>
    </w:rPr>
  </w:style>
  <w:style w:type="character" w:styleId="a7">
    <w:name w:val="page number"/>
    <w:rPr>
      <w:rFonts w:cs="Times New Roman"/>
    </w:rPr>
  </w:style>
  <w:style w:type="character" w:styleId="a8">
    <w:name w:val="Strong"/>
    <w:uiPriority w:val="22"/>
    <w:qFormat/>
    <w:rPr>
      <w:rFonts w:cs="Times New Roman"/>
      <w:b/>
    </w:rPr>
  </w:style>
  <w:style w:type="character" w:customStyle="1" w:styleId="FootnoteTextChar">
    <w:name w:val="Footnote Text Char"/>
    <w:rPr>
      <w:rFonts w:cs="Times New Roman"/>
    </w:rPr>
  </w:style>
  <w:style w:type="character" w:styleId="a9">
    <w:name w:val="footnote reference"/>
    <w:rPr>
      <w:vertAlign w:val="superscript"/>
    </w:rPr>
  </w:style>
  <w:style w:type="character" w:customStyle="1" w:styleId="NumberingSymbols">
    <w:name w:val="Numbering Symbols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a">
    <w:name w:val="Текст сноски Знак"/>
    <w:rPr>
      <w:lang w:val="ru-RU" w:bidi="ar-SA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31">
    <w:name w:val="Основной текст с отступом 3 Знак"/>
    <w:rPr>
      <w:sz w:val="16"/>
      <w:szCs w:val="16"/>
      <w:lang w:val="x-none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c">
    <w:name w:val="Основной текст с отступом Знак"/>
    <w:rPr>
      <w:rFonts w:ascii="Arial" w:hAnsi="Arial" w:cs="Arial"/>
    </w:rPr>
  </w:style>
  <w:style w:type="character" w:customStyle="1" w:styleId="23">
    <w:name w:val="Основной текст 2 Знак"/>
    <w:rPr>
      <w:rFonts w:ascii="Arial" w:hAnsi="Arial" w:cs="Arial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0">
    <w:name w:val="Body Text"/>
    <w:basedOn w:val="a"/>
    <w:pPr>
      <w:jc w:val="center"/>
    </w:pPr>
    <w:rPr>
      <w:szCs w:val="20"/>
    </w:rPr>
  </w:style>
  <w:style w:type="paragraph" w:styleId="ad">
    <w:name w:val="List"/>
    <w:basedOn w:val="a0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3">
    <w:name w:val="Обычный (веб)1"/>
    <w:basedOn w:val="a"/>
    <w:uiPriority w:val="99"/>
    <w:pPr>
      <w:spacing w:before="280" w:after="280"/>
    </w:pPr>
    <w:rPr>
      <w:rFonts w:ascii="Courier New" w:hAnsi="Courier New" w:cs="Courier New"/>
    </w:rPr>
  </w:style>
  <w:style w:type="paragraph" w:styleId="af">
    <w:name w:val="footnote text"/>
    <w:basedOn w:val="a"/>
    <w:rPr>
      <w:sz w:val="20"/>
      <w:szCs w:val="20"/>
    </w:rPr>
  </w:style>
  <w:style w:type="paragraph" w:customStyle="1" w:styleId="14">
    <w:name w:val="Текст примечания1"/>
    <w:basedOn w:val="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spacing w:after="120"/>
      <w:ind w:left="283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Без интервала1"/>
    <w:pPr>
      <w:suppressAutoHyphens/>
    </w:pPr>
    <w:rPr>
      <w:kern w:val="2"/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16">
    <w:name w:val="Абзац списка1"/>
    <w:basedOn w:val="a"/>
    <w:pPr>
      <w:widowControl w:val="0"/>
      <w:ind w:left="720" w:firstLine="400"/>
      <w:jc w:val="both"/>
    </w:pPr>
    <w:rPr>
      <w:szCs w:val="20"/>
      <w:lang w:val="x-none"/>
    </w:rPr>
  </w:style>
  <w:style w:type="paragraph" w:customStyle="1" w:styleId="17">
    <w:name w:val="Абзац списка1"/>
    <w:basedOn w:val="a"/>
    <w:pPr>
      <w:ind w:left="720"/>
      <w:jc w:val="both"/>
    </w:pPr>
    <w:rPr>
      <w:sz w:val="28"/>
      <w:szCs w:val="28"/>
    </w:rPr>
  </w:style>
  <w:style w:type="paragraph" w:customStyle="1" w:styleId="18">
    <w:name w:val="Без интервала1"/>
    <w:pPr>
      <w:suppressAutoHyphens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4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10">
    <w:name w:val="Основной текст 31"/>
    <w:basedOn w:val="a"/>
    <w:pPr>
      <w:spacing w:line="360" w:lineRule="auto"/>
      <w:jc w:val="both"/>
    </w:pPr>
    <w:rPr>
      <w:sz w:val="27"/>
      <w:szCs w:val="20"/>
    </w:rPr>
  </w:style>
  <w:style w:type="paragraph" w:customStyle="1" w:styleId="ConsPlusNormal">
    <w:name w:val="ConsPlusNormal"/>
    <w:pPr>
      <w:suppressAutoHyphens/>
      <w:autoSpaceDE w:val="0"/>
    </w:pPr>
    <w:rPr>
      <w:kern w:val="2"/>
      <w:sz w:val="28"/>
      <w:szCs w:val="28"/>
      <w:lang w:eastAsia="zh-CN"/>
    </w:rPr>
  </w:style>
  <w:style w:type="paragraph" w:customStyle="1" w:styleId="FrameContents">
    <w:name w:val="Frame Contents"/>
    <w:basedOn w:val="a"/>
  </w:style>
  <w:style w:type="paragraph" w:styleId="19">
    <w:name w:val="toc 1"/>
    <w:basedOn w:val="Index"/>
    <w:pPr>
      <w:tabs>
        <w:tab w:val="left" w:pos="438"/>
        <w:tab w:val="right" w:leader="dot" w:pos="10205"/>
      </w:tabs>
      <w:ind w:left="439" w:right="354" w:hanging="439"/>
    </w:pPr>
  </w:style>
  <w:style w:type="paragraph" w:customStyle="1" w:styleId="PreformattedText">
    <w:name w:val="Preformatted Text"/>
    <w:basedOn w:val="a"/>
    <w:rPr>
      <w:rFonts w:ascii="Liberation Mono" w:eastAsia="WenQuanYi Micro Hei Mono" w:hAnsi="Liberation Mono" w:cs="Liberation Mono"/>
      <w:sz w:val="20"/>
      <w:szCs w:val="20"/>
    </w:rPr>
  </w:style>
  <w:style w:type="paragraph" w:styleId="af5">
    <w:name w:val="List Paragraph"/>
    <w:basedOn w:val="a"/>
    <w:qFormat/>
    <w:pPr>
      <w:ind w:left="720" w:firstLine="709"/>
      <w:contextualSpacing/>
      <w:jc w:val="both"/>
    </w:pPr>
    <w:rPr>
      <w:rFonts w:eastAsia="Calibri"/>
      <w:szCs w:val="22"/>
    </w:r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  <w:lang w:val="x-none"/>
    </w:r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1a">
    <w:name w:val="Знак1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Знак Знак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Normal1">
    <w:name w:val="Normal1"/>
    <w:pPr>
      <w:widowControl w:val="0"/>
      <w:suppressAutoHyphens/>
    </w:pPr>
    <w:rPr>
      <w:kern w:val="2"/>
      <w:lang w:eastAsia="zh-CN"/>
    </w:rPr>
  </w:style>
  <w:style w:type="paragraph" w:customStyle="1" w:styleId="1b">
    <w:name w:val="Обычный1"/>
    <w:pPr>
      <w:widowControl w:val="0"/>
      <w:suppressAutoHyphens/>
      <w:jc w:val="both"/>
    </w:pPr>
    <w:rPr>
      <w:kern w:val="2"/>
      <w:sz w:val="24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Основной текст 21"/>
    <w:basedOn w:val="a"/>
    <w:pPr>
      <w:widowControl w:val="0"/>
      <w:autoSpaceDE w:val="0"/>
      <w:spacing w:after="120" w:line="480" w:lineRule="auto"/>
    </w:pPr>
    <w:rPr>
      <w:rFonts w:ascii="Arial" w:hAnsi="Arial" w:cs="Arial"/>
      <w:sz w:val="20"/>
      <w:szCs w:val="20"/>
      <w:lang w:val="x-none"/>
    </w:rPr>
  </w:style>
  <w:style w:type="paragraph" w:customStyle="1" w:styleId="style3">
    <w:name w:val="style3"/>
    <w:basedOn w:val="a"/>
    <w:pPr>
      <w:spacing w:before="280" w:after="280"/>
    </w:pPr>
    <w:rPr>
      <w:rFonts w:ascii="Verdana" w:hAnsi="Verdana" w:cs="Verdana"/>
      <w:sz w:val="18"/>
      <w:szCs w:val="18"/>
    </w:rPr>
  </w:style>
  <w:style w:type="paragraph" w:customStyle="1" w:styleId="Iniiaiieoaeno21">
    <w:name w:val="Iniiaiie oaeno 21"/>
    <w:basedOn w:val="a"/>
    <w:pPr>
      <w:widowControl w:val="0"/>
      <w:jc w:val="both"/>
    </w:pPr>
    <w:rPr>
      <w:sz w:val="20"/>
      <w:szCs w:val="20"/>
    </w:rPr>
  </w:style>
  <w:style w:type="paragraph" w:customStyle="1" w:styleId="Standard-a368e56">
    <w:name w:val="Standard-a368e56"/>
    <w:rPr>
      <w:kern w:val="2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617AC9"/>
    <w:rPr>
      <w:rFonts w:ascii="Cambria" w:hAnsi="Cambria"/>
      <w:b/>
      <w:bCs/>
      <w:i/>
      <w:iCs/>
      <w:sz w:val="28"/>
      <w:szCs w:val="28"/>
      <w:lang w:eastAsia="zh-CN"/>
    </w:rPr>
  </w:style>
  <w:style w:type="paragraph" w:styleId="32">
    <w:name w:val="Body Text 3"/>
    <w:basedOn w:val="a"/>
    <w:link w:val="33"/>
    <w:uiPriority w:val="99"/>
    <w:unhideWhenUsed/>
    <w:rsid w:val="00617AC9"/>
    <w:pPr>
      <w:spacing w:after="120"/>
    </w:pPr>
    <w:rPr>
      <w:kern w:val="0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617AC9"/>
    <w:rPr>
      <w:sz w:val="16"/>
      <w:szCs w:val="16"/>
      <w:lang w:eastAsia="zh-CN"/>
    </w:rPr>
  </w:style>
  <w:style w:type="character" w:styleId="af7">
    <w:name w:val="Emphasis"/>
    <w:uiPriority w:val="20"/>
    <w:qFormat/>
    <w:rsid w:val="00617AC9"/>
    <w:rPr>
      <w:i/>
      <w:iCs/>
    </w:rPr>
  </w:style>
  <w:style w:type="paragraph" w:customStyle="1" w:styleId="c1">
    <w:name w:val="c1"/>
    <w:basedOn w:val="a"/>
    <w:rsid w:val="00617AC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0">
    <w:name w:val="c0"/>
    <w:basedOn w:val="a1"/>
    <w:rsid w:val="00617AC9"/>
  </w:style>
  <w:style w:type="paragraph" w:customStyle="1" w:styleId="c2">
    <w:name w:val="c2"/>
    <w:basedOn w:val="a"/>
    <w:rsid w:val="00617AC9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D3"/>
    <w:pPr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17AC9"/>
    <w:pPr>
      <w:keepNext/>
      <w:spacing w:before="240" w:after="60"/>
      <w:outlineLvl w:val="1"/>
    </w:pPr>
    <w:rPr>
      <w:rFonts w:ascii="Cambria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Heading"/>
    <w:next w:val="a0"/>
    <w:qFormat/>
    <w:pPr>
      <w:tabs>
        <w:tab w:val="num" w:pos="1008"/>
      </w:tabs>
      <w:spacing w:before="120" w:after="60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Heading"/>
    <w:next w:val="a0"/>
    <w:qFormat/>
    <w:pPr>
      <w:spacing w:before="170" w:after="227"/>
      <w:jc w:val="center"/>
      <w:outlineLvl w:val="5"/>
    </w:pPr>
    <w:rPr>
      <w:rFonts w:ascii="Liberation Serif" w:hAnsi="Liberation Seri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60">
    <w:name w:val="Знак Знак6"/>
    <w:rPr>
      <w:lang w:val="ru-RU" w:bidi="ar-SA"/>
    </w:rPr>
  </w:style>
  <w:style w:type="character" w:customStyle="1" w:styleId="50">
    <w:name w:val="Знак Знак5"/>
    <w:rPr>
      <w:rFonts w:ascii="Calibri" w:hAnsi="Calibri" w:cs="Calibri"/>
      <w:lang w:val="ru-RU" w:bidi="ar-SA"/>
    </w:rPr>
  </w:style>
  <w:style w:type="character" w:customStyle="1" w:styleId="40">
    <w:name w:val="Знак Знак4"/>
    <w:rPr>
      <w:sz w:val="24"/>
      <w:szCs w:val="24"/>
      <w:lang w:val="ru-RU" w:bidi="ar-SA"/>
    </w:rPr>
  </w:style>
  <w:style w:type="character" w:customStyle="1" w:styleId="30">
    <w:name w:val="Знак Знак3"/>
    <w:rPr>
      <w:sz w:val="24"/>
      <w:szCs w:val="24"/>
      <w:lang w:val="ru-RU" w:bidi="ar-SA"/>
    </w:rPr>
  </w:style>
  <w:style w:type="character" w:customStyle="1" w:styleId="21">
    <w:name w:val="Знак Знак2"/>
    <w:rPr>
      <w:sz w:val="24"/>
      <w:lang w:val="ru-RU" w:bidi="ar-SA"/>
    </w:rPr>
  </w:style>
  <w:style w:type="character" w:customStyle="1" w:styleId="a5">
    <w:name w:val="текст Знак"/>
    <w:rPr>
      <w:sz w:val="28"/>
      <w:lang w:val="ru-RU" w:bidi="ar-SA"/>
    </w:rPr>
  </w:style>
  <w:style w:type="character" w:customStyle="1" w:styleId="11">
    <w:name w:val="Знак Знак1"/>
    <w:rPr>
      <w:sz w:val="24"/>
      <w:szCs w:val="24"/>
      <w:lang w:val="ru-RU" w:bidi="ar-SA"/>
    </w:rPr>
  </w:style>
  <w:style w:type="character" w:customStyle="1" w:styleId="a6">
    <w:name w:val="Знак Знак"/>
    <w:rPr>
      <w:rFonts w:ascii="Tahoma" w:hAnsi="Tahoma" w:cs="Tahoma"/>
      <w:sz w:val="16"/>
      <w:szCs w:val="16"/>
      <w:lang w:val="ru-RU" w:bidi="ar-SA"/>
    </w:rPr>
  </w:style>
  <w:style w:type="character" w:customStyle="1" w:styleId="ListParagraphChar">
    <w:name w:val="List Paragraph Char"/>
    <w:rPr>
      <w:sz w:val="24"/>
      <w:lang w:val="x-none" w:bidi="ar-SA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character" w:customStyle="1" w:styleId="CommentTextChar">
    <w:name w:val="Comment Text Char"/>
    <w:rPr>
      <w:rFonts w:ascii="Calibri" w:hAnsi="Calibri" w:cs="Calibri"/>
      <w:lang w:val="ru-RU" w:bidi="ar-SA"/>
    </w:rPr>
  </w:style>
  <w:style w:type="character" w:customStyle="1" w:styleId="12">
    <w:name w:val="Знак примечания1"/>
    <w:rPr>
      <w:sz w:val="16"/>
    </w:rPr>
  </w:style>
  <w:style w:type="character" w:customStyle="1" w:styleId="WW8Num1z1">
    <w:name w:val="WW8Num1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eastAsia="Symbol" w:cs="Times New Roman"/>
      <w:b/>
      <w:bCs/>
      <w:iCs/>
    </w:rPr>
  </w:style>
  <w:style w:type="character" w:styleId="a7">
    <w:name w:val="page number"/>
    <w:rPr>
      <w:rFonts w:cs="Times New Roman"/>
    </w:rPr>
  </w:style>
  <w:style w:type="character" w:styleId="a8">
    <w:name w:val="Strong"/>
    <w:uiPriority w:val="22"/>
    <w:qFormat/>
    <w:rPr>
      <w:rFonts w:cs="Times New Roman"/>
      <w:b/>
    </w:rPr>
  </w:style>
  <w:style w:type="character" w:customStyle="1" w:styleId="FootnoteTextChar">
    <w:name w:val="Footnote Text Char"/>
    <w:rPr>
      <w:rFonts w:cs="Times New Roman"/>
    </w:rPr>
  </w:style>
  <w:style w:type="character" w:styleId="a9">
    <w:name w:val="footnote reference"/>
    <w:rPr>
      <w:vertAlign w:val="superscript"/>
    </w:rPr>
  </w:style>
  <w:style w:type="character" w:customStyle="1" w:styleId="NumberingSymbols">
    <w:name w:val="Numbering Symbols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a">
    <w:name w:val="Текст сноски Знак"/>
    <w:rPr>
      <w:lang w:val="ru-RU" w:bidi="ar-SA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31">
    <w:name w:val="Основной текст с отступом 3 Знак"/>
    <w:rPr>
      <w:sz w:val="16"/>
      <w:szCs w:val="16"/>
      <w:lang w:val="x-none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c">
    <w:name w:val="Основной текст с отступом Знак"/>
    <w:rPr>
      <w:rFonts w:ascii="Arial" w:hAnsi="Arial" w:cs="Arial"/>
    </w:rPr>
  </w:style>
  <w:style w:type="character" w:customStyle="1" w:styleId="23">
    <w:name w:val="Основной текст 2 Знак"/>
    <w:rPr>
      <w:rFonts w:ascii="Arial" w:hAnsi="Arial" w:cs="Arial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0">
    <w:name w:val="Body Text"/>
    <w:basedOn w:val="a"/>
    <w:pPr>
      <w:jc w:val="center"/>
    </w:pPr>
    <w:rPr>
      <w:szCs w:val="20"/>
    </w:rPr>
  </w:style>
  <w:style w:type="paragraph" w:styleId="ad">
    <w:name w:val="List"/>
    <w:basedOn w:val="a0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3">
    <w:name w:val="Обычный (веб)1"/>
    <w:basedOn w:val="a"/>
    <w:uiPriority w:val="99"/>
    <w:pPr>
      <w:spacing w:before="280" w:after="280"/>
    </w:pPr>
    <w:rPr>
      <w:rFonts w:ascii="Courier New" w:hAnsi="Courier New" w:cs="Courier New"/>
    </w:rPr>
  </w:style>
  <w:style w:type="paragraph" w:styleId="af">
    <w:name w:val="footnote text"/>
    <w:basedOn w:val="a"/>
    <w:rPr>
      <w:sz w:val="20"/>
      <w:szCs w:val="20"/>
    </w:rPr>
  </w:style>
  <w:style w:type="paragraph" w:customStyle="1" w:styleId="14">
    <w:name w:val="Текст примечания1"/>
    <w:basedOn w:val="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spacing w:after="120"/>
      <w:ind w:left="283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Без интервала1"/>
    <w:pPr>
      <w:suppressAutoHyphens/>
    </w:pPr>
    <w:rPr>
      <w:kern w:val="2"/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16">
    <w:name w:val="Абзац списка1"/>
    <w:basedOn w:val="a"/>
    <w:pPr>
      <w:widowControl w:val="0"/>
      <w:ind w:left="720" w:firstLine="400"/>
      <w:jc w:val="both"/>
    </w:pPr>
    <w:rPr>
      <w:szCs w:val="20"/>
      <w:lang w:val="x-none"/>
    </w:rPr>
  </w:style>
  <w:style w:type="paragraph" w:customStyle="1" w:styleId="17">
    <w:name w:val="Абзац списка1"/>
    <w:basedOn w:val="a"/>
    <w:pPr>
      <w:ind w:left="720"/>
      <w:jc w:val="both"/>
    </w:pPr>
    <w:rPr>
      <w:sz w:val="28"/>
      <w:szCs w:val="28"/>
    </w:rPr>
  </w:style>
  <w:style w:type="paragraph" w:customStyle="1" w:styleId="18">
    <w:name w:val="Без интервала1"/>
    <w:pPr>
      <w:suppressAutoHyphens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4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10">
    <w:name w:val="Основной текст 31"/>
    <w:basedOn w:val="a"/>
    <w:pPr>
      <w:spacing w:line="360" w:lineRule="auto"/>
      <w:jc w:val="both"/>
    </w:pPr>
    <w:rPr>
      <w:sz w:val="27"/>
      <w:szCs w:val="20"/>
    </w:rPr>
  </w:style>
  <w:style w:type="paragraph" w:customStyle="1" w:styleId="ConsPlusNormal">
    <w:name w:val="ConsPlusNormal"/>
    <w:pPr>
      <w:suppressAutoHyphens/>
      <w:autoSpaceDE w:val="0"/>
    </w:pPr>
    <w:rPr>
      <w:kern w:val="2"/>
      <w:sz w:val="28"/>
      <w:szCs w:val="28"/>
      <w:lang w:eastAsia="zh-CN"/>
    </w:rPr>
  </w:style>
  <w:style w:type="paragraph" w:customStyle="1" w:styleId="FrameContents">
    <w:name w:val="Frame Contents"/>
    <w:basedOn w:val="a"/>
  </w:style>
  <w:style w:type="paragraph" w:styleId="19">
    <w:name w:val="toc 1"/>
    <w:basedOn w:val="Index"/>
    <w:pPr>
      <w:tabs>
        <w:tab w:val="left" w:pos="438"/>
        <w:tab w:val="right" w:leader="dot" w:pos="10205"/>
      </w:tabs>
      <w:ind w:left="439" w:right="354" w:hanging="439"/>
    </w:pPr>
  </w:style>
  <w:style w:type="paragraph" w:customStyle="1" w:styleId="PreformattedText">
    <w:name w:val="Preformatted Text"/>
    <w:basedOn w:val="a"/>
    <w:rPr>
      <w:rFonts w:ascii="Liberation Mono" w:eastAsia="WenQuanYi Micro Hei Mono" w:hAnsi="Liberation Mono" w:cs="Liberation Mono"/>
      <w:sz w:val="20"/>
      <w:szCs w:val="20"/>
    </w:rPr>
  </w:style>
  <w:style w:type="paragraph" w:styleId="af5">
    <w:name w:val="List Paragraph"/>
    <w:basedOn w:val="a"/>
    <w:qFormat/>
    <w:pPr>
      <w:ind w:left="720" w:firstLine="709"/>
      <w:contextualSpacing/>
      <w:jc w:val="both"/>
    </w:pPr>
    <w:rPr>
      <w:rFonts w:eastAsia="Calibri"/>
      <w:szCs w:val="22"/>
    </w:r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  <w:lang w:val="x-none"/>
    </w:r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1a">
    <w:name w:val="Знак1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Знак Знак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Normal1">
    <w:name w:val="Normal1"/>
    <w:pPr>
      <w:widowControl w:val="0"/>
      <w:suppressAutoHyphens/>
    </w:pPr>
    <w:rPr>
      <w:kern w:val="2"/>
      <w:lang w:eastAsia="zh-CN"/>
    </w:rPr>
  </w:style>
  <w:style w:type="paragraph" w:customStyle="1" w:styleId="1b">
    <w:name w:val="Обычный1"/>
    <w:pPr>
      <w:widowControl w:val="0"/>
      <w:suppressAutoHyphens/>
      <w:jc w:val="both"/>
    </w:pPr>
    <w:rPr>
      <w:kern w:val="2"/>
      <w:sz w:val="24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Основной текст 21"/>
    <w:basedOn w:val="a"/>
    <w:pPr>
      <w:widowControl w:val="0"/>
      <w:autoSpaceDE w:val="0"/>
      <w:spacing w:after="120" w:line="480" w:lineRule="auto"/>
    </w:pPr>
    <w:rPr>
      <w:rFonts w:ascii="Arial" w:hAnsi="Arial" w:cs="Arial"/>
      <w:sz w:val="20"/>
      <w:szCs w:val="20"/>
      <w:lang w:val="x-none"/>
    </w:rPr>
  </w:style>
  <w:style w:type="paragraph" w:customStyle="1" w:styleId="style3">
    <w:name w:val="style3"/>
    <w:basedOn w:val="a"/>
    <w:pPr>
      <w:spacing w:before="280" w:after="280"/>
    </w:pPr>
    <w:rPr>
      <w:rFonts w:ascii="Verdana" w:hAnsi="Verdana" w:cs="Verdana"/>
      <w:sz w:val="18"/>
      <w:szCs w:val="18"/>
    </w:rPr>
  </w:style>
  <w:style w:type="paragraph" w:customStyle="1" w:styleId="Iniiaiieoaeno21">
    <w:name w:val="Iniiaiie oaeno 21"/>
    <w:basedOn w:val="a"/>
    <w:pPr>
      <w:widowControl w:val="0"/>
      <w:jc w:val="both"/>
    </w:pPr>
    <w:rPr>
      <w:sz w:val="20"/>
      <w:szCs w:val="20"/>
    </w:rPr>
  </w:style>
  <w:style w:type="paragraph" w:customStyle="1" w:styleId="Standard-a368e56">
    <w:name w:val="Standard-a368e56"/>
    <w:rPr>
      <w:kern w:val="2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617AC9"/>
    <w:rPr>
      <w:rFonts w:ascii="Cambria" w:hAnsi="Cambria"/>
      <w:b/>
      <w:bCs/>
      <w:i/>
      <w:iCs/>
      <w:sz w:val="28"/>
      <w:szCs w:val="28"/>
      <w:lang w:eastAsia="zh-CN"/>
    </w:rPr>
  </w:style>
  <w:style w:type="paragraph" w:styleId="32">
    <w:name w:val="Body Text 3"/>
    <w:basedOn w:val="a"/>
    <w:link w:val="33"/>
    <w:uiPriority w:val="99"/>
    <w:unhideWhenUsed/>
    <w:rsid w:val="00617AC9"/>
    <w:pPr>
      <w:spacing w:after="120"/>
    </w:pPr>
    <w:rPr>
      <w:kern w:val="0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617AC9"/>
    <w:rPr>
      <w:sz w:val="16"/>
      <w:szCs w:val="16"/>
      <w:lang w:eastAsia="zh-CN"/>
    </w:rPr>
  </w:style>
  <w:style w:type="character" w:styleId="af7">
    <w:name w:val="Emphasis"/>
    <w:uiPriority w:val="20"/>
    <w:qFormat/>
    <w:rsid w:val="00617AC9"/>
    <w:rPr>
      <w:i/>
      <w:iCs/>
    </w:rPr>
  </w:style>
  <w:style w:type="paragraph" w:customStyle="1" w:styleId="c1">
    <w:name w:val="c1"/>
    <w:basedOn w:val="a"/>
    <w:rsid w:val="00617AC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0">
    <w:name w:val="c0"/>
    <w:basedOn w:val="a1"/>
    <w:rsid w:val="00617AC9"/>
  </w:style>
  <w:style w:type="paragraph" w:customStyle="1" w:styleId="c2">
    <w:name w:val="c2"/>
    <w:basedOn w:val="a"/>
    <w:rsid w:val="00617AC9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oleObject" Target="embeddings/oleObject5.bin"/><Relationship Id="rId42" Type="http://schemas.openxmlformats.org/officeDocument/2006/relationships/image" Target="media/image15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5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38.bin"/><Relationship Id="rId16" Type="http://schemas.openxmlformats.org/officeDocument/2006/relationships/oleObject" Target="embeddings/oleObject2.bin"/><Relationship Id="rId11" Type="http://schemas.openxmlformats.org/officeDocument/2006/relationships/footer" Target="footer4.xml"/><Relationship Id="rId32" Type="http://schemas.openxmlformats.org/officeDocument/2006/relationships/image" Target="media/image10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3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fontTable" Target="fontTable.xml"/><Relationship Id="rId22" Type="http://schemas.openxmlformats.org/officeDocument/2006/relationships/image" Target="media/image5.wmf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7.wmf"/><Relationship Id="rId64" Type="http://schemas.openxmlformats.org/officeDocument/2006/relationships/image" Target="media/image27.wmf"/><Relationship Id="rId69" Type="http://schemas.openxmlformats.org/officeDocument/2006/relationships/oleObject" Target="embeddings/oleObject28.bin"/><Relationship Id="rId8" Type="http://schemas.openxmlformats.org/officeDocument/2006/relationships/footer" Target="footer1.xml"/><Relationship Id="rId51" Type="http://schemas.openxmlformats.org/officeDocument/2006/relationships/image" Target="media/image19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36.bin"/><Relationship Id="rId93" Type="http://schemas.openxmlformats.org/officeDocument/2006/relationships/footer" Target="footer7.xml"/><Relationship Id="rId3" Type="http://schemas.microsoft.com/office/2007/relationships/stylesWithEffects" Target="stylesWithEffects.xml"/><Relationship Id="rId12" Type="http://schemas.openxmlformats.org/officeDocument/2006/relationships/footer" Target="footer5.xml"/><Relationship Id="rId17" Type="http://schemas.openxmlformats.org/officeDocument/2006/relationships/image" Target="media/image3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3.wmf"/><Relationship Id="rId46" Type="http://schemas.openxmlformats.org/officeDocument/2006/relationships/image" Target="media/image16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7.bin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1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39.wmf"/><Relationship Id="rId91" Type="http://schemas.openxmlformats.org/officeDocument/2006/relationships/image" Target="media/image41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oleObject" Target="embeddings/oleObject6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3.bin"/><Relationship Id="rId10" Type="http://schemas.openxmlformats.org/officeDocument/2006/relationships/footer" Target="footer3.xml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4.bin"/><Relationship Id="rId86" Type="http://schemas.openxmlformats.org/officeDocument/2006/relationships/image" Target="media/image38.wmf"/><Relationship Id="rId94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1.wmf"/><Relationship Id="rId50" Type="http://schemas.openxmlformats.org/officeDocument/2006/relationships/image" Target="media/image18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footer" Target="footer6.xml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6.wmf"/><Relationship Id="rId40" Type="http://schemas.openxmlformats.org/officeDocument/2006/relationships/image" Target="media/image14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8.wmf"/><Relationship Id="rId87" Type="http://schemas.openxmlformats.org/officeDocument/2006/relationships/oleObject" Target="embeddings/oleObject37.bin"/><Relationship Id="rId61" Type="http://schemas.openxmlformats.org/officeDocument/2006/relationships/image" Target="media/image25.wmf"/><Relationship Id="rId82" Type="http://schemas.openxmlformats.org/officeDocument/2006/relationships/image" Target="media/image36.wmf"/><Relationship Id="rId19" Type="http://schemas.openxmlformats.org/officeDocument/2006/relationships/image" Target="media/image4.wmf"/><Relationship Id="rId14" Type="http://schemas.openxmlformats.org/officeDocument/2006/relationships/oleObject" Target="embeddings/oleObject1.bin"/><Relationship Id="rId30" Type="http://schemas.openxmlformats.org/officeDocument/2006/relationships/image" Target="media/image9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3</cp:revision>
  <cp:lastPrinted>1900-12-31T19:00:00Z</cp:lastPrinted>
  <dcterms:created xsi:type="dcterms:W3CDTF">2026-03-11T09:44:00Z</dcterms:created>
  <dcterms:modified xsi:type="dcterms:W3CDTF">2026-03-18T06:40:00Z</dcterms:modified>
</cp:coreProperties>
</file>